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DD23" w14:textId="77777777" w:rsidR="00695225" w:rsidRPr="00695225" w:rsidRDefault="00695225" w:rsidP="0069522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rPr>
      </w:pPr>
    </w:p>
    <w:p w14:paraId="22D8745D" w14:textId="00EAF62C" w:rsidR="00695225" w:rsidRPr="00695225" w:rsidRDefault="00695225" w:rsidP="0069522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rPr>
      </w:pPr>
      <w:r w:rsidRPr="00695225">
        <w:rPr>
          <w:rFonts w:ascii="Book Antiqua" w:hAnsi="Book Antiqua"/>
          <w:noProof/>
        </w:rPr>
        <w:drawing>
          <wp:anchor distT="0" distB="0" distL="114300" distR="114300" simplePos="0" relativeHeight="251659264" behindDoc="1" locked="0" layoutInCell="1" allowOverlap="1" wp14:anchorId="268E93CD" wp14:editId="7148622B">
            <wp:simplePos x="0" y="0"/>
            <wp:positionH relativeFrom="column">
              <wp:posOffset>2495550</wp:posOffset>
            </wp:positionH>
            <wp:positionV relativeFrom="paragraph">
              <wp:posOffset>-262890</wp:posOffset>
            </wp:positionV>
            <wp:extent cx="914400" cy="8731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pic:spPr>
                </pic:pic>
              </a:graphicData>
            </a:graphic>
            <wp14:sizeRelH relativeFrom="page">
              <wp14:pctWidth>0</wp14:pctWidth>
            </wp14:sizeRelH>
            <wp14:sizeRelV relativeFrom="page">
              <wp14:pctHeight>0</wp14:pctHeight>
            </wp14:sizeRelV>
          </wp:anchor>
        </w:drawing>
      </w:r>
    </w:p>
    <w:p w14:paraId="64F4D5CC" w14:textId="77777777" w:rsidR="00695225" w:rsidRPr="00695225" w:rsidRDefault="00695225" w:rsidP="0069522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rPr>
      </w:pPr>
    </w:p>
    <w:p w14:paraId="1FBACDED" w14:textId="77777777" w:rsidR="00695225" w:rsidRPr="00695225" w:rsidRDefault="00695225" w:rsidP="00695225">
      <w:pPr>
        <w:ind w:left="720" w:hanging="720"/>
        <w:jc w:val="both"/>
        <w:rPr>
          <w:rFonts w:ascii="Book Antiqua" w:hAnsi="Book Antiqua"/>
        </w:rPr>
      </w:pPr>
    </w:p>
    <w:p w14:paraId="52CE590F" w14:textId="65AF8FF3" w:rsidR="00BD500F" w:rsidRDefault="00695225" w:rsidP="0069522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rPr>
      </w:pPr>
      <w:r w:rsidRPr="00695225">
        <w:rPr>
          <w:rFonts w:ascii="Book Antiqua" w:hAnsi="Book Antiqua"/>
          <w:spacing w:val="-2"/>
        </w:rPr>
        <w:t xml:space="preserve">     </w:t>
      </w:r>
      <w:r w:rsidRPr="00695225">
        <w:rPr>
          <w:rFonts w:ascii="Book Antiqua" w:hAnsi="Book Antiqua"/>
          <w:b/>
          <w:spacing w:val="-2"/>
        </w:rPr>
        <w:t>Eastern University, Sri Lanka</w:t>
      </w:r>
      <w:r w:rsidRPr="00695225">
        <w:rPr>
          <w:rFonts w:ascii="Book Antiqua" w:hAnsi="Book Antiqua"/>
          <w:b/>
          <w:spacing w:val="-2"/>
        </w:rPr>
        <w:br/>
      </w:r>
      <w:r w:rsidRPr="00695225">
        <w:rPr>
          <w:rFonts w:ascii="Book Antiqua" w:hAnsi="Book Antiqua"/>
          <w:b/>
        </w:rPr>
        <w:t>Invitation for Bids (IFB)</w:t>
      </w:r>
    </w:p>
    <w:p w14:paraId="0FD2F59F" w14:textId="2F382E62" w:rsidR="00BD500F" w:rsidRDefault="00BD500F" w:rsidP="00BD500F">
      <w:pPr>
        <w:jc w:val="center"/>
        <w:rPr>
          <w:rFonts w:ascii="Book Antiqua" w:hAnsi="Book Antiqua"/>
          <w:b/>
          <w:sz w:val="22"/>
          <w:szCs w:val="22"/>
        </w:rPr>
      </w:pPr>
      <w:r>
        <w:rPr>
          <w:rFonts w:ascii="Book Antiqua" w:hAnsi="Book Antiqua"/>
          <w:b/>
          <w:sz w:val="22"/>
          <w:szCs w:val="22"/>
        </w:rPr>
        <w:t>IFB No: EUSL/OTS/AHEAD/R2/NCB/</w:t>
      </w:r>
      <w:r>
        <w:rPr>
          <w:rFonts w:ascii="Book Antiqua" w:hAnsi="Book Antiqua"/>
          <w:b/>
          <w:sz w:val="22"/>
          <w:szCs w:val="22"/>
        </w:rPr>
        <w:t>LCS</w:t>
      </w:r>
      <w:r>
        <w:rPr>
          <w:rFonts w:ascii="Book Antiqua" w:hAnsi="Book Antiqua"/>
          <w:b/>
          <w:sz w:val="22"/>
          <w:szCs w:val="22"/>
        </w:rPr>
        <w:t>/19/0</w:t>
      </w:r>
      <w:r>
        <w:rPr>
          <w:rFonts w:ascii="Book Antiqua" w:hAnsi="Book Antiqua"/>
          <w:b/>
          <w:sz w:val="22"/>
          <w:szCs w:val="22"/>
        </w:rPr>
        <w:t>8</w:t>
      </w:r>
    </w:p>
    <w:p w14:paraId="6AAF3F3E" w14:textId="195825D1" w:rsidR="00695225" w:rsidRPr="00695225" w:rsidRDefault="00695225" w:rsidP="00BD500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4"/>
        </w:rPr>
      </w:pPr>
      <w:r w:rsidRPr="00695225">
        <w:rPr>
          <w:rFonts w:ascii="Book Antiqua" w:hAnsi="Book Antiqua"/>
          <w:b/>
        </w:rPr>
        <w:br/>
      </w:r>
      <w:r w:rsidRPr="00695225">
        <w:rPr>
          <w:rFonts w:ascii="Book Antiqua" w:hAnsi="Book Antiqua"/>
          <w:b/>
          <w:spacing w:val="4"/>
        </w:rPr>
        <w:t>Accelerating Higher Education Expansion and Development Operation (AHEAD)</w:t>
      </w:r>
    </w:p>
    <w:p w14:paraId="601A26FB" w14:textId="77777777" w:rsidR="00695225" w:rsidRPr="00695225" w:rsidRDefault="00695225" w:rsidP="00695225">
      <w:pPr>
        <w:ind w:left="270"/>
        <w:jc w:val="both"/>
        <w:rPr>
          <w:rFonts w:ascii="Book Antiqua" w:hAnsi="Book Antiqua"/>
        </w:rPr>
      </w:pPr>
      <w:r w:rsidRPr="00695225">
        <w:rPr>
          <w:rFonts w:ascii="Book Antiqua" w:hAnsi="Book Antiqua"/>
        </w:rPr>
        <w:t>The Chairman, Project Procurement Committee, on behalf of the OTS, AHEAD Operations, Eastern University, Sri Lanka invites sealed bids from interested eligible and qualified bidders for the work mentioned in the table given below and receiving will be closed at 2.00pm on 29.11.2021 Bidding documents shall be obtained from Director/OTS/AHEAD-Project up to 28.11.2021 at OTS Office, Eastern University, Sri Lanka”.</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150"/>
        <w:gridCol w:w="1440"/>
        <w:gridCol w:w="2970"/>
        <w:gridCol w:w="1710"/>
      </w:tblGrid>
      <w:tr w:rsidR="00695225" w:rsidRPr="00695225" w14:paraId="4DAA97C1" w14:textId="77777777" w:rsidTr="001C4D2D">
        <w:trPr>
          <w:trHeight w:val="1457"/>
        </w:trPr>
        <w:tc>
          <w:tcPr>
            <w:tcW w:w="630" w:type="dxa"/>
            <w:tcBorders>
              <w:top w:val="single" w:sz="4" w:space="0" w:color="auto"/>
              <w:left w:val="single" w:sz="4" w:space="0" w:color="auto"/>
              <w:bottom w:val="single" w:sz="4" w:space="0" w:color="auto"/>
              <w:right w:val="single" w:sz="4" w:space="0" w:color="auto"/>
            </w:tcBorders>
          </w:tcPr>
          <w:p w14:paraId="665655E1"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p>
          <w:p w14:paraId="19298BC2"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p>
          <w:p w14:paraId="69E33DFB"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r w:rsidRPr="00695225">
              <w:rPr>
                <w:rFonts w:ascii="Book Antiqua" w:hAnsi="Book Antiqua"/>
                <w:b/>
                <w:spacing w:val="-2"/>
              </w:rPr>
              <w:t>S. No.</w:t>
            </w:r>
          </w:p>
        </w:tc>
        <w:tc>
          <w:tcPr>
            <w:tcW w:w="3150" w:type="dxa"/>
            <w:tcBorders>
              <w:top w:val="single" w:sz="4" w:space="0" w:color="auto"/>
              <w:left w:val="single" w:sz="4" w:space="0" w:color="auto"/>
              <w:bottom w:val="single" w:sz="4" w:space="0" w:color="auto"/>
              <w:right w:val="single" w:sz="4" w:space="0" w:color="auto"/>
            </w:tcBorders>
          </w:tcPr>
          <w:p w14:paraId="4DCDC257"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p>
          <w:p w14:paraId="69A55C9E"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p>
          <w:p w14:paraId="07DF1183"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r w:rsidRPr="00695225">
              <w:rPr>
                <w:rFonts w:ascii="Book Antiqua" w:hAnsi="Book Antiqua"/>
                <w:b/>
                <w:spacing w:val="-2"/>
              </w:rPr>
              <w:t>Name of Work</w:t>
            </w:r>
          </w:p>
        </w:tc>
        <w:tc>
          <w:tcPr>
            <w:tcW w:w="1440" w:type="dxa"/>
            <w:tcBorders>
              <w:top w:val="single" w:sz="4" w:space="0" w:color="auto"/>
              <w:left w:val="single" w:sz="4" w:space="0" w:color="auto"/>
              <w:bottom w:val="single" w:sz="4" w:space="0" w:color="auto"/>
              <w:right w:val="single" w:sz="4" w:space="0" w:color="auto"/>
            </w:tcBorders>
          </w:tcPr>
          <w:p w14:paraId="13AF8896"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p>
          <w:p w14:paraId="5017AC98"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r w:rsidRPr="00695225">
              <w:rPr>
                <w:rFonts w:ascii="Book Antiqua" w:hAnsi="Book Antiqua"/>
                <w:b/>
                <w:spacing w:val="-2"/>
              </w:rPr>
              <w:t>Estimated Cost Excluded VAT (Rs)</w:t>
            </w:r>
          </w:p>
        </w:tc>
        <w:tc>
          <w:tcPr>
            <w:tcW w:w="2970" w:type="dxa"/>
            <w:tcBorders>
              <w:top w:val="single" w:sz="4" w:space="0" w:color="auto"/>
              <w:left w:val="single" w:sz="4" w:space="0" w:color="auto"/>
              <w:bottom w:val="single" w:sz="4" w:space="0" w:color="auto"/>
              <w:right w:val="single" w:sz="4" w:space="0" w:color="auto"/>
            </w:tcBorders>
          </w:tcPr>
          <w:p w14:paraId="374535B6"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p>
          <w:p w14:paraId="752A4F92"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r w:rsidRPr="00695225">
              <w:rPr>
                <w:rFonts w:ascii="Book Antiqua" w:hAnsi="Book Antiqua"/>
                <w:b/>
                <w:spacing w:val="-2"/>
              </w:rPr>
              <w:t>Required ICTAD/CIDA Valid Grade and the Specialty</w:t>
            </w:r>
          </w:p>
        </w:tc>
        <w:tc>
          <w:tcPr>
            <w:tcW w:w="1710" w:type="dxa"/>
            <w:tcBorders>
              <w:top w:val="single" w:sz="4" w:space="0" w:color="auto"/>
              <w:left w:val="single" w:sz="4" w:space="0" w:color="auto"/>
              <w:bottom w:val="single" w:sz="4" w:space="0" w:color="auto"/>
              <w:right w:val="single" w:sz="4" w:space="0" w:color="auto"/>
            </w:tcBorders>
          </w:tcPr>
          <w:p w14:paraId="733B86AD"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center"/>
              <w:rPr>
                <w:rFonts w:ascii="Book Antiqua" w:hAnsi="Book Antiqua"/>
                <w:b/>
                <w:spacing w:val="-2"/>
              </w:rPr>
            </w:pPr>
            <w:r w:rsidRPr="00695225">
              <w:rPr>
                <w:rFonts w:ascii="Book Antiqua" w:hAnsi="Book Antiqua"/>
                <w:b/>
                <w:spacing w:val="-2"/>
              </w:rPr>
              <w:t>Construction period</w:t>
            </w:r>
          </w:p>
        </w:tc>
      </w:tr>
      <w:tr w:rsidR="00695225" w:rsidRPr="00695225" w14:paraId="2D6082E8" w14:textId="77777777" w:rsidTr="00695225">
        <w:trPr>
          <w:trHeight w:hRule="exact" w:val="2620"/>
        </w:trPr>
        <w:tc>
          <w:tcPr>
            <w:tcW w:w="630" w:type="dxa"/>
            <w:tcBorders>
              <w:top w:val="single" w:sz="4" w:space="0" w:color="auto"/>
              <w:left w:val="single" w:sz="4" w:space="0" w:color="auto"/>
              <w:bottom w:val="single" w:sz="4" w:space="0" w:color="auto"/>
              <w:right w:val="single" w:sz="4" w:space="0" w:color="auto"/>
            </w:tcBorders>
            <w:hideMark/>
          </w:tcPr>
          <w:p w14:paraId="248C9929"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ascii="Book Antiqua" w:hAnsi="Book Antiqua"/>
                <w:spacing w:val="-2"/>
              </w:rPr>
            </w:pPr>
            <w:r w:rsidRPr="00695225">
              <w:rPr>
                <w:rFonts w:ascii="Book Antiqua" w:hAnsi="Book Antiqua"/>
                <w:spacing w:val="-2"/>
              </w:rPr>
              <w:t>1.0</w:t>
            </w:r>
          </w:p>
        </w:tc>
        <w:tc>
          <w:tcPr>
            <w:tcW w:w="3150" w:type="dxa"/>
            <w:tcBorders>
              <w:top w:val="single" w:sz="4" w:space="0" w:color="auto"/>
              <w:left w:val="single" w:sz="4" w:space="0" w:color="auto"/>
              <w:bottom w:val="single" w:sz="4" w:space="0" w:color="auto"/>
              <w:right w:val="single" w:sz="4" w:space="0" w:color="auto"/>
            </w:tcBorders>
          </w:tcPr>
          <w:p w14:paraId="40DC8FC3" w14:textId="77777777" w:rsidR="00695225" w:rsidRPr="00695225" w:rsidRDefault="00695225" w:rsidP="001C4D2D">
            <w:pPr>
              <w:rPr>
                <w:rFonts w:ascii="Book Antiqua" w:hAnsi="Book Antiqua"/>
                <w:bCs/>
              </w:rPr>
            </w:pPr>
            <w:r w:rsidRPr="00695225">
              <w:rPr>
                <w:rFonts w:ascii="Book Antiqua" w:hAnsi="Book Antiqua"/>
                <w:bCs/>
              </w:rPr>
              <w:t>Establishing a mini movie theatre by refurbishing existing lecture hall at Trincomalee Campus, EUSL.</w:t>
            </w:r>
          </w:p>
          <w:p w14:paraId="68840BD2" w14:textId="77777777" w:rsidR="00695225" w:rsidRPr="00695225" w:rsidRDefault="00695225" w:rsidP="001C4D2D">
            <w:pPr>
              <w:rPr>
                <w:rFonts w:ascii="Book Antiqua" w:hAnsi="Book Antiqua"/>
                <w:bCs/>
              </w:rPr>
            </w:pPr>
          </w:p>
          <w:p w14:paraId="2CC66B48" w14:textId="77777777" w:rsidR="00695225" w:rsidRPr="00695225" w:rsidRDefault="00695225" w:rsidP="001C4D2D">
            <w:pPr>
              <w:rPr>
                <w:rFonts w:ascii="Book Antiqua" w:hAnsi="Book Antiqua"/>
                <w:bCs/>
              </w:rPr>
            </w:pPr>
            <w:r w:rsidRPr="00695225">
              <w:rPr>
                <w:rFonts w:ascii="Book Antiqua" w:hAnsi="Book Antiqua"/>
                <w:bCs/>
              </w:rPr>
              <w:t>Location- Trincomalee Campus, Konesapuri, Nilaveli, Trincomalee</w:t>
            </w:r>
          </w:p>
          <w:p w14:paraId="530E6386" w14:textId="77777777" w:rsidR="00695225" w:rsidRPr="00695225" w:rsidRDefault="00695225" w:rsidP="001C4D2D">
            <w:pPr>
              <w:rPr>
                <w:rFonts w:ascii="Book Antiqua" w:hAnsi="Book Antiqua"/>
              </w:rPr>
            </w:pPr>
          </w:p>
        </w:tc>
        <w:tc>
          <w:tcPr>
            <w:tcW w:w="1440" w:type="dxa"/>
            <w:tcBorders>
              <w:top w:val="single" w:sz="4" w:space="0" w:color="auto"/>
              <w:left w:val="single" w:sz="4" w:space="0" w:color="auto"/>
              <w:bottom w:val="single" w:sz="4" w:space="0" w:color="auto"/>
              <w:right w:val="single" w:sz="4" w:space="0" w:color="auto"/>
            </w:tcBorders>
            <w:hideMark/>
          </w:tcPr>
          <w:p w14:paraId="6A0CF8A0"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right"/>
              <w:rPr>
                <w:rFonts w:ascii="Book Antiqua" w:hAnsi="Book Antiqua"/>
                <w:bCs/>
                <w:spacing w:val="-2"/>
              </w:rPr>
            </w:pPr>
            <w:r w:rsidRPr="00695225">
              <w:rPr>
                <w:rFonts w:ascii="Book Antiqua" w:hAnsi="Book Antiqua"/>
                <w:bCs/>
                <w:spacing w:val="-2"/>
              </w:rPr>
              <w:t>6.24 Mn</w:t>
            </w:r>
          </w:p>
        </w:tc>
        <w:tc>
          <w:tcPr>
            <w:tcW w:w="2970" w:type="dxa"/>
            <w:tcBorders>
              <w:top w:val="single" w:sz="4" w:space="0" w:color="auto"/>
              <w:left w:val="single" w:sz="4" w:space="0" w:color="auto"/>
              <w:bottom w:val="single" w:sz="4" w:space="0" w:color="auto"/>
              <w:right w:val="single" w:sz="4" w:space="0" w:color="auto"/>
            </w:tcBorders>
            <w:hideMark/>
          </w:tcPr>
          <w:p w14:paraId="0EAAF003"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ascii="Book Antiqua" w:hAnsi="Book Antiqua"/>
                <w:bCs/>
                <w:spacing w:val="-2"/>
              </w:rPr>
            </w:pPr>
            <w:r w:rsidRPr="00695225">
              <w:rPr>
                <w:rFonts w:ascii="Book Antiqua" w:hAnsi="Book Antiqua"/>
                <w:bCs/>
                <w:spacing w:val="-2"/>
              </w:rPr>
              <w:t xml:space="preserve">C6 &amp; C7(Building) </w:t>
            </w:r>
          </w:p>
        </w:tc>
        <w:tc>
          <w:tcPr>
            <w:tcW w:w="1710" w:type="dxa"/>
            <w:tcBorders>
              <w:top w:val="single" w:sz="4" w:space="0" w:color="auto"/>
              <w:left w:val="single" w:sz="4" w:space="0" w:color="auto"/>
              <w:bottom w:val="single" w:sz="4" w:space="0" w:color="auto"/>
              <w:right w:val="single" w:sz="4" w:space="0" w:color="auto"/>
            </w:tcBorders>
          </w:tcPr>
          <w:p w14:paraId="4EC66D6B" w14:textId="77777777" w:rsidR="00695225" w:rsidRPr="00695225" w:rsidRDefault="00695225" w:rsidP="001C4D2D">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ascii="Book Antiqua" w:hAnsi="Book Antiqua"/>
                <w:bCs/>
                <w:spacing w:val="-2"/>
              </w:rPr>
            </w:pPr>
            <w:r w:rsidRPr="00695225">
              <w:rPr>
                <w:rFonts w:ascii="Book Antiqua" w:hAnsi="Book Antiqua"/>
                <w:bCs/>
                <w:spacing w:val="-2"/>
              </w:rPr>
              <w:t>105 Calendar days</w:t>
            </w:r>
          </w:p>
        </w:tc>
      </w:tr>
    </w:tbl>
    <w:p w14:paraId="6A8ABA5F" w14:textId="77777777" w:rsidR="00695225" w:rsidRPr="00695225" w:rsidRDefault="00695225" w:rsidP="00695225">
      <w:pPr>
        <w:rPr>
          <w:rFonts w:ascii="Book Antiqua" w:hAnsi="Book Antiqua"/>
        </w:rPr>
      </w:pPr>
    </w:p>
    <w:p w14:paraId="671CC246" w14:textId="77777777" w:rsidR="00695225" w:rsidRPr="00695225" w:rsidRDefault="00695225" w:rsidP="00695225">
      <w:pPr>
        <w:numPr>
          <w:ilvl w:val="0"/>
          <w:numId w:val="2"/>
        </w:numPr>
        <w:spacing w:after="120"/>
        <w:ind w:left="284"/>
        <w:jc w:val="both"/>
        <w:rPr>
          <w:rFonts w:ascii="Book Antiqua" w:hAnsi="Book Antiqua"/>
        </w:rPr>
      </w:pPr>
      <w:r w:rsidRPr="00695225">
        <w:rPr>
          <w:rFonts w:ascii="Book Antiqua" w:hAnsi="Book Antiqua"/>
        </w:rPr>
        <w:t xml:space="preserve">Bidding will be conducted through </w:t>
      </w:r>
      <w:r w:rsidRPr="00695225">
        <w:rPr>
          <w:rFonts w:ascii="Book Antiqua" w:hAnsi="Book Antiqua"/>
          <w:b/>
        </w:rPr>
        <w:t xml:space="preserve">National Competitive Bidding (NCB). </w:t>
      </w:r>
      <w:r w:rsidRPr="00695225">
        <w:rPr>
          <w:rFonts w:ascii="Book Antiqua" w:hAnsi="Book Antiqua"/>
        </w:rPr>
        <w:t xml:space="preserve">Since the total cost of estimate of this Procurement is below Rs.50 Mn., regional preference and CIDA grade preference shall apply as stipulated in Public Finance Circular No.04/2016(ii).  </w:t>
      </w:r>
    </w:p>
    <w:p w14:paraId="5555E99F" w14:textId="77777777" w:rsidR="00695225" w:rsidRPr="00695225" w:rsidRDefault="00695225" w:rsidP="00695225">
      <w:pPr>
        <w:numPr>
          <w:ilvl w:val="0"/>
          <w:numId w:val="2"/>
        </w:numPr>
        <w:ind w:left="270" w:hanging="270"/>
        <w:jc w:val="both"/>
        <w:rPr>
          <w:rFonts w:ascii="Book Antiqua" w:hAnsi="Book Antiqua"/>
        </w:rPr>
      </w:pPr>
      <w:r w:rsidRPr="00695225">
        <w:rPr>
          <w:rFonts w:ascii="Book Antiqua" w:hAnsi="Book Antiqua"/>
        </w:rPr>
        <w:t xml:space="preserve">To be eligible for contract award the bidder shall be </w:t>
      </w:r>
    </w:p>
    <w:p w14:paraId="5BF04BB5" w14:textId="77777777" w:rsidR="00695225" w:rsidRPr="00695225" w:rsidRDefault="00695225" w:rsidP="00695225">
      <w:pPr>
        <w:numPr>
          <w:ilvl w:val="0"/>
          <w:numId w:val="3"/>
        </w:numPr>
        <w:ind w:left="1434" w:hanging="357"/>
        <w:jc w:val="both"/>
        <w:rPr>
          <w:rFonts w:ascii="Book Antiqua" w:hAnsi="Book Antiqua"/>
        </w:rPr>
      </w:pPr>
      <w:r w:rsidRPr="00695225">
        <w:rPr>
          <w:rFonts w:ascii="Book Antiqua" w:hAnsi="Book Antiqua"/>
        </w:rPr>
        <w:t>Registered with the Institute for Construction Industry Development Authority (CIDA) (former ICTAD), under the grade and specialty given in the above table</w:t>
      </w:r>
    </w:p>
    <w:p w14:paraId="2C953B84" w14:textId="77777777" w:rsidR="00695225" w:rsidRPr="00695225" w:rsidRDefault="00695225" w:rsidP="00695225">
      <w:pPr>
        <w:numPr>
          <w:ilvl w:val="0"/>
          <w:numId w:val="3"/>
        </w:numPr>
        <w:ind w:left="1434" w:hanging="357"/>
        <w:jc w:val="both"/>
        <w:rPr>
          <w:rFonts w:ascii="Book Antiqua" w:hAnsi="Book Antiqua"/>
        </w:rPr>
      </w:pPr>
      <w:r w:rsidRPr="00695225">
        <w:rPr>
          <w:rFonts w:ascii="Book Antiqua" w:hAnsi="Book Antiqua"/>
        </w:rPr>
        <w:t>Shall not have been black listed</w:t>
      </w:r>
    </w:p>
    <w:p w14:paraId="74190BD8" w14:textId="77777777" w:rsidR="00695225" w:rsidRPr="00695225" w:rsidRDefault="00695225" w:rsidP="00695225">
      <w:pPr>
        <w:numPr>
          <w:ilvl w:val="0"/>
          <w:numId w:val="3"/>
        </w:numPr>
        <w:ind w:left="1434" w:hanging="357"/>
        <w:jc w:val="both"/>
        <w:rPr>
          <w:rFonts w:ascii="Book Antiqua" w:hAnsi="Book Antiqua"/>
        </w:rPr>
      </w:pPr>
      <w:r w:rsidRPr="00695225">
        <w:rPr>
          <w:rFonts w:ascii="Book Antiqua" w:hAnsi="Book Antiqua"/>
        </w:rPr>
        <w:t xml:space="preserve">Annual value of construction contract shall be not less than </w:t>
      </w:r>
      <w:r w:rsidRPr="00695225">
        <w:rPr>
          <w:rFonts w:ascii="Book Antiqua" w:hAnsi="Book Antiqua"/>
          <w:b/>
        </w:rPr>
        <w:t>6.0 Mn</w:t>
      </w:r>
    </w:p>
    <w:p w14:paraId="7FE855F3" w14:textId="77777777" w:rsidR="00695225" w:rsidRPr="00695225" w:rsidRDefault="00695225" w:rsidP="00695225">
      <w:pPr>
        <w:numPr>
          <w:ilvl w:val="0"/>
          <w:numId w:val="3"/>
        </w:numPr>
        <w:ind w:left="1434" w:hanging="357"/>
        <w:jc w:val="both"/>
        <w:rPr>
          <w:rFonts w:ascii="Book Antiqua" w:hAnsi="Book Antiqua"/>
        </w:rPr>
      </w:pPr>
      <w:r w:rsidRPr="00695225">
        <w:rPr>
          <w:rFonts w:ascii="Book Antiqua" w:hAnsi="Book Antiqua"/>
        </w:rPr>
        <w:t>Should be successful completion of at least 1 similar value or above and similar nature project within last 5 years. (Need documentary evidence)</w:t>
      </w:r>
    </w:p>
    <w:p w14:paraId="0F364E7B" w14:textId="77777777" w:rsidR="00695225" w:rsidRPr="00695225" w:rsidRDefault="00695225" w:rsidP="00695225">
      <w:pPr>
        <w:ind w:left="1434"/>
        <w:jc w:val="both"/>
        <w:rPr>
          <w:rFonts w:ascii="Book Antiqua" w:hAnsi="Book Antiqua"/>
        </w:rPr>
      </w:pPr>
    </w:p>
    <w:p w14:paraId="316D7A42" w14:textId="77777777" w:rsidR="00695225" w:rsidRPr="00695225" w:rsidRDefault="00695225" w:rsidP="00695225">
      <w:pPr>
        <w:numPr>
          <w:ilvl w:val="0"/>
          <w:numId w:val="2"/>
        </w:numPr>
        <w:ind w:left="270" w:hanging="270"/>
        <w:jc w:val="both"/>
        <w:rPr>
          <w:rFonts w:ascii="Book Antiqua" w:hAnsi="Book Antiqua"/>
        </w:rPr>
      </w:pPr>
      <w:r w:rsidRPr="00695225">
        <w:rPr>
          <w:rFonts w:ascii="Book Antiqua" w:hAnsi="Book Antiqua"/>
        </w:rPr>
        <w:t>Bid shall be valid up to 77 calendar days from the date of closing of bids.</w:t>
      </w:r>
    </w:p>
    <w:p w14:paraId="4FF80AF2" w14:textId="77777777" w:rsidR="00695225" w:rsidRPr="00695225" w:rsidRDefault="00695225" w:rsidP="00695225">
      <w:pPr>
        <w:jc w:val="both"/>
        <w:rPr>
          <w:rFonts w:ascii="Book Antiqua" w:hAnsi="Book Antiqua"/>
        </w:rPr>
      </w:pPr>
    </w:p>
    <w:p w14:paraId="79C8BF00" w14:textId="77777777" w:rsidR="00695225" w:rsidRPr="00695225" w:rsidRDefault="00695225" w:rsidP="00695225">
      <w:pPr>
        <w:numPr>
          <w:ilvl w:val="0"/>
          <w:numId w:val="2"/>
        </w:numPr>
        <w:ind w:left="284" w:hanging="284"/>
        <w:jc w:val="both"/>
        <w:rPr>
          <w:rFonts w:ascii="Book Antiqua" w:hAnsi="Book Antiqua"/>
        </w:rPr>
      </w:pPr>
      <w:r w:rsidRPr="00695225">
        <w:rPr>
          <w:rFonts w:ascii="Book Antiqua" w:hAnsi="Book Antiqua"/>
        </w:rPr>
        <w:t xml:space="preserve">A completed set of bidding documents in English Language may be purchased by interested bidders on the submission of a written application by Bidder himself or by bidders’ representatives to the address Deputy Director, Procurement, OTS AHEAD Operations, Eastern University, Sri Lanka and upon payment of non-refundable fee of LKR 3,500/= (Three Thousand five hundred only) per procurement document, from 9.00 am to 3.00 pm up to 28.11.2021. The mode of payment shall be either in cash or bank draft in favor of “AHEAD Project, Eastern University, Sri Lanka”. </w:t>
      </w:r>
    </w:p>
    <w:p w14:paraId="25546215" w14:textId="77777777" w:rsidR="00695225" w:rsidRPr="00695225" w:rsidRDefault="00695225" w:rsidP="00695225">
      <w:pPr>
        <w:pStyle w:val="ListParagraph"/>
        <w:rPr>
          <w:rFonts w:ascii="Book Antiqua" w:hAnsi="Book Antiqua"/>
          <w:sz w:val="20"/>
        </w:rPr>
      </w:pPr>
    </w:p>
    <w:p w14:paraId="31437581" w14:textId="77777777" w:rsidR="00695225" w:rsidRPr="00695225" w:rsidRDefault="00695225" w:rsidP="00695225">
      <w:pPr>
        <w:numPr>
          <w:ilvl w:val="0"/>
          <w:numId w:val="2"/>
        </w:numPr>
        <w:ind w:left="284"/>
        <w:jc w:val="both"/>
        <w:rPr>
          <w:rFonts w:ascii="Book Antiqua" w:hAnsi="Book Antiqua"/>
        </w:rPr>
      </w:pPr>
      <w:r w:rsidRPr="00695225">
        <w:rPr>
          <w:rFonts w:ascii="Book Antiqua" w:hAnsi="Book Antiqua"/>
        </w:rPr>
        <w:lastRenderedPageBreak/>
        <w:t xml:space="preserve">The Bidders can also download the bidding documents from the University Website i.e. </w:t>
      </w:r>
      <w:hyperlink r:id="rId6" w:history="1">
        <w:r w:rsidRPr="00695225">
          <w:rPr>
            <w:rFonts w:ascii="Book Antiqua" w:hAnsi="Book Antiqua"/>
          </w:rPr>
          <w:t>www.esn.ac.lk</w:t>
        </w:r>
      </w:hyperlink>
      <w:r w:rsidRPr="00695225">
        <w:rPr>
          <w:rFonts w:ascii="Book Antiqua" w:hAnsi="Book Antiqua"/>
        </w:rPr>
        <w:t xml:space="preserve">.  Those who are obtaining bidding documents from the University Website should submit the completed documents along with a Bank Draft drawn in favor of the “AHEAD Project, Eastern University, Sri Lanka” for Rs. 3,500/- (Three Thousand five hundred only) as non-refundable fee or the payments could be made at any branch of the Bank of Ceylon to the credit of Account No 82845710 Eastern University, Sri Lanka and the deposit slip should be attached with the original Bidding documents.  </w:t>
      </w:r>
    </w:p>
    <w:p w14:paraId="03FFA059" w14:textId="77777777" w:rsidR="00695225" w:rsidRPr="00695225" w:rsidRDefault="00695225" w:rsidP="00695225">
      <w:pPr>
        <w:ind w:left="284"/>
        <w:jc w:val="both"/>
        <w:rPr>
          <w:rFonts w:ascii="Book Antiqua" w:hAnsi="Book Antiqua"/>
        </w:rPr>
      </w:pPr>
    </w:p>
    <w:p w14:paraId="00B71894" w14:textId="77777777" w:rsidR="00695225" w:rsidRPr="00695225" w:rsidRDefault="00695225" w:rsidP="00695225">
      <w:pPr>
        <w:numPr>
          <w:ilvl w:val="0"/>
          <w:numId w:val="2"/>
        </w:numPr>
        <w:ind w:left="270" w:hanging="270"/>
        <w:jc w:val="both"/>
        <w:rPr>
          <w:rFonts w:ascii="Book Antiqua" w:hAnsi="Book Antiqua"/>
        </w:rPr>
      </w:pPr>
      <w:r w:rsidRPr="00695225">
        <w:rPr>
          <w:rFonts w:ascii="Book Antiqua" w:hAnsi="Book Antiqua"/>
        </w:rPr>
        <w:t>Bid must be accompanied by bid security valid up to 105 calendar days from the day of closing of bids as mentioned below.</w:t>
      </w:r>
    </w:p>
    <w:p w14:paraId="0B36999F" w14:textId="77777777" w:rsidR="00695225" w:rsidRPr="00695225" w:rsidRDefault="00695225" w:rsidP="00695225">
      <w:pPr>
        <w:ind w:left="270"/>
        <w:jc w:val="both"/>
        <w:rPr>
          <w:rFonts w:ascii="Book Antiqua" w:hAnsi="Book Antiqua"/>
        </w:rPr>
      </w:pPr>
    </w:p>
    <w:p w14:paraId="48B0108D" w14:textId="77777777" w:rsidR="00695225" w:rsidRPr="00695225" w:rsidRDefault="00695225" w:rsidP="00695225">
      <w:pPr>
        <w:numPr>
          <w:ilvl w:val="0"/>
          <w:numId w:val="2"/>
        </w:numPr>
        <w:ind w:left="270" w:hanging="270"/>
        <w:jc w:val="both"/>
        <w:rPr>
          <w:rFonts w:ascii="Book Antiqua" w:hAnsi="Book Antiqua"/>
        </w:rPr>
      </w:pPr>
      <w:r w:rsidRPr="00695225">
        <w:rPr>
          <w:rFonts w:ascii="Book Antiqua" w:hAnsi="Book Antiqua"/>
        </w:rPr>
        <w:t xml:space="preserve">Bids shall be accompanied by a </w:t>
      </w:r>
      <w:r w:rsidRPr="00695225">
        <w:rPr>
          <w:rFonts w:ascii="Book Antiqua" w:hAnsi="Book Antiqua"/>
          <w:bCs/>
        </w:rPr>
        <w:t>Bid Security which shall be;</w:t>
      </w:r>
    </w:p>
    <w:p w14:paraId="2577C183" w14:textId="77777777" w:rsidR="00695225" w:rsidRPr="00695225" w:rsidRDefault="00695225" w:rsidP="00695225">
      <w:pPr>
        <w:pStyle w:val="ListParagraph"/>
        <w:numPr>
          <w:ilvl w:val="0"/>
          <w:numId w:val="1"/>
        </w:numPr>
        <w:tabs>
          <w:tab w:val="left" w:pos="360"/>
        </w:tabs>
        <w:suppressAutoHyphens w:val="0"/>
        <w:overflowPunct/>
        <w:autoSpaceDE/>
        <w:autoSpaceDN/>
        <w:adjustRightInd/>
        <w:contextualSpacing/>
        <w:textAlignment w:val="auto"/>
        <w:rPr>
          <w:rFonts w:ascii="Book Antiqua" w:hAnsi="Book Antiqua"/>
          <w:bCs/>
          <w:sz w:val="20"/>
        </w:rPr>
      </w:pPr>
      <w:r w:rsidRPr="00695225">
        <w:rPr>
          <w:rFonts w:ascii="Book Antiqua" w:hAnsi="Book Antiqua"/>
          <w:bCs/>
          <w:sz w:val="20"/>
        </w:rPr>
        <w:t>in the format included in the Bidding document</w:t>
      </w:r>
    </w:p>
    <w:p w14:paraId="7E4776EF" w14:textId="77777777" w:rsidR="00695225" w:rsidRPr="00695225" w:rsidRDefault="00695225" w:rsidP="00695225">
      <w:pPr>
        <w:pStyle w:val="ListParagraph"/>
        <w:numPr>
          <w:ilvl w:val="0"/>
          <w:numId w:val="1"/>
        </w:numPr>
        <w:tabs>
          <w:tab w:val="left" w:pos="360"/>
        </w:tabs>
        <w:suppressAutoHyphens w:val="0"/>
        <w:overflowPunct/>
        <w:autoSpaceDE/>
        <w:autoSpaceDN/>
        <w:adjustRightInd/>
        <w:contextualSpacing/>
        <w:textAlignment w:val="auto"/>
        <w:rPr>
          <w:rFonts w:ascii="Book Antiqua" w:hAnsi="Book Antiqua"/>
          <w:bCs/>
          <w:sz w:val="20"/>
        </w:rPr>
      </w:pPr>
      <w:r w:rsidRPr="00695225">
        <w:rPr>
          <w:rFonts w:ascii="Book Antiqua" w:hAnsi="Book Antiqua"/>
          <w:bCs/>
          <w:sz w:val="20"/>
        </w:rPr>
        <w:t xml:space="preserve">in favour of </w:t>
      </w:r>
      <w:r w:rsidRPr="00695225">
        <w:rPr>
          <w:rFonts w:ascii="Book Antiqua" w:hAnsi="Book Antiqua"/>
          <w:b/>
          <w:sz w:val="20"/>
        </w:rPr>
        <w:t>Vice Chancellor,  Eastern University, Sri Lanka</w:t>
      </w:r>
    </w:p>
    <w:p w14:paraId="16AA9F72" w14:textId="77777777" w:rsidR="00695225" w:rsidRPr="00695225" w:rsidRDefault="00695225" w:rsidP="00695225">
      <w:pPr>
        <w:pStyle w:val="ListParagraph"/>
        <w:numPr>
          <w:ilvl w:val="0"/>
          <w:numId w:val="1"/>
        </w:numPr>
        <w:tabs>
          <w:tab w:val="left" w:pos="360"/>
        </w:tabs>
        <w:suppressAutoHyphens w:val="0"/>
        <w:overflowPunct/>
        <w:autoSpaceDE/>
        <w:autoSpaceDN/>
        <w:adjustRightInd/>
        <w:contextualSpacing/>
        <w:textAlignment w:val="auto"/>
        <w:rPr>
          <w:rFonts w:ascii="Book Antiqua" w:hAnsi="Book Antiqua"/>
          <w:b/>
          <w:sz w:val="20"/>
        </w:rPr>
      </w:pPr>
      <w:r w:rsidRPr="00695225">
        <w:rPr>
          <w:rFonts w:ascii="Book Antiqua" w:hAnsi="Book Antiqua"/>
          <w:bCs/>
          <w:sz w:val="20"/>
        </w:rPr>
        <w:t xml:space="preserve">for an amount of </w:t>
      </w:r>
      <w:r w:rsidRPr="00695225">
        <w:rPr>
          <w:rFonts w:ascii="Book Antiqua" w:hAnsi="Book Antiqua"/>
          <w:b/>
          <w:sz w:val="20"/>
        </w:rPr>
        <w:t>Rs. 60,000.00</w:t>
      </w:r>
    </w:p>
    <w:p w14:paraId="2AB38C31" w14:textId="77777777" w:rsidR="00695225" w:rsidRPr="00695225" w:rsidRDefault="00695225" w:rsidP="00695225">
      <w:pPr>
        <w:pStyle w:val="ListParagraph"/>
        <w:numPr>
          <w:ilvl w:val="0"/>
          <w:numId w:val="1"/>
        </w:numPr>
        <w:tabs>
          <w:tab w:val="left" w:pos="360"/>
        </w:tabs>
        <w:suppressAutoHyphens w:val="0"/>
        <w:overflowPunct/>
        <w:autoSpaceDE/>
        <w:autoSpaceDN/>
        <w:adjustRightInd/>
        <w:contextualSpacing/>
        <w:textAlignment w:val="auto"/>
        <w:rPr>
          <w:rFonts w:ascii="Book Antiqua" w:hAnsi="Book Antiqua"/>
          <w:bCs/>
          <w:sz w:val="20"/>
        </w:rPr>
      </w:pPr>
      <w:r w:rsidRPr="00695225">
        <w:rPr>
          <w:rFonts w:ascii="Book Antiqua" w:hAnsi="Book Antiqua"/>
          <w:bCs/>
          <w:sz w:val="20"/>
        </w:rPr>
        <w:t xml:space="preserve">valid up to </w:t>
      </w:r>
      <w:r w:rsidRPr="00695225">
        <w:rPr>
          <w:rFonts w:ascii="Book Antiqua" w:hAnsi="Book Antiqua"/>
          <w:b/>
          <w:bCs/>
          <w:sz w:val="20"/>
        </w:rPr>
        <w:t>16.03.2022</w:t>
      </w:r>
    </w:p>
    <w:p w14:paraId="4515FAFC" w14:textId="77777777" w:rsidR="00695225" w:rsidRPr="00695225" w:rsidRDefault="00695225" w:rsidP="00695225">
      <w:pPr>
        <w:pStyle w:val="ListParagraph"/>
        <w:numPr>
          <w:ilvl w:val="0"/>
          <w:numId w:val="1"/>
        </w:numPr>
        <w:tabs>
          <w:tab w:val="left" w:pos="360"/>
        </w:tabs>
        <w:suppressAutoHyphens w:val="0"/>
        <w:overflowPunct/>
        <w:autoSpaceDE/>
        <w:autoSpaceDN/>
        <w:adjustRightInd/>
        <w:contextualSpacing/>
        <w:textAlignment w:val="auto"/>
        <w:rPr>
          <w:rFonts w:ascii="Book Antiqua" w:hAnsi="Book Antiqua"/>
          <w:sz w:val="20"/>
        </w:rPr>
      </w:pPr>
      <w:r w:rsidRPr="00695225">
        <w:rPr>
          <w:rFonts w:ascii="Book Antiqua" w:hAnsi="Book Antiqua"/>
          <w:sz w:val="20"/>
        </w:rPr>
        <w:t>issued by any commercial bank operating in Sri Lanka approved by the Central Bank of Sri Lanka or Construction Guarantee Fund.</w:t>
      </w:r>
    </w:p>
    <w:p w14:paraId="774A5E73" w14:textId="77777777" w:rsidR="00695225" w:rsidRPr="00695225" w:rsidRDefault="00695225" w:rsidP="00695225">
      <w:pPr>
        <w:pStyle w:val="ListParagraph"/>
        <w:tabs>
          <w:tab w:val="left" w:pos="360"/>
        </w:tabs>
        <w:suppressAutoHyphens w:val="0"/>
        <w:overflowPunct/>
        <w:autoSpaceDE/>
        <w:autoSpaceDN/>
        <w:adjustRightInd/>
        <w:ind w:left="1080"/>
        <w:contextualSpacing/>
        <w:textAlignment w:val="auto"/>
        <w:rPr>
          <w:rFonts w:ascii="Book Antiqua" w:hAnsi="Book Antiqua"/>
          <w:sz w:val="20"/>
        </w:rPr>
      </w:pPr>
    </w:p>
    <w:p w14:paraId="7B1657DC" w14:textId="77777777" w:rsidR="00695225" w:rsidRPr="00695225" w:rsidRDefault="00695225" w:rsidP="00695225">
      <w:pPr>
        <w:pStyle w:val="ListParagraph"/>
        <w:numPr>
          <w:ilvl w:val="0"/>
          <w:numId w:val="2"/>
        </w:numPr>
        <w:tabs>
          <w:tab w:val="left" w:pos="360"/>
        </w:tabs>
        <w:suppressAutoHyphens w:val="0"/>
        <w:overflowPunct/>
        <w:autoSpaceDE/>
        <w:autoSpaceDN/>
        <w:adjustRightInd/>
        <w:ind w:left="360"/>
        <w:contextualSpacing/>
        <w:textAlignment w:val="auto"/>
        <w:rPr>
          <w:rFonts w:ascii="Book Antiqua" w:hAnsi="Book Antiqua"/>
          <w:sz w:val="20"/>
        </w:rPr>
      </w:pPr>
      <w:r w:rsidRPr="00695225">
        <w:rPr>
          <w:rFonts w:ascii="Book Antiqua" w:hAnsi="Book Antiqua"/>
          <w:sz w:val="20"/>
        </w:rPr>
        <w:t xml:space="preserve">Pre bid meeting will be held on </w:t>
      </w:r>
      <w:r w:rsidRPr="00695225">
        <w:rPr>
          <w:rFonts w:ascii="Book Antiqua" w:hAnsi="Book Antiqua"/>
          <w:b/>
          <w:bCs/>
          <w:sz w:val="20"/>
        </w:rPr>
        <w:t>17.11.2021</w:t>
      </w:r>
      <w:r w:rsidRPr="00695225">
        <w:rPr>
          <w:rFonts w:ascii="Book Antiqua" w:hAnsi="Book Antiqua"/>
          <w:sz w:val="20"/>
        </w:rPr>
        <w:t xml:space="preserve"> at </w:t>
      </w:r>
      <w:r w:rsidRPr="00695225">
        <w:rPr>
          <w:rFonts w:ascii="Book Antiqua" w:hAnsi="Book Antiqua"/>
          <w:b/>
          <w:bCs/>
          <w:sz w:val="20"/>
        </w:rPr>
        <w:t>2.00</w:t>
      </w:r>
      <w:r w:rsidRPr="00695225">
        <w:rPr>
          <w:rFonts w:ascii="Book Antiqua" w:hAnsi="Book Antiqua"/>
          <w:sz w:val="20"/>
        </w:rPr>
        <w:t xml:space="preserve"> pm Board Room, Trincomalee Campus, Konesapuri, Nilaveli, Trincomalee.</w:t>
      </w:r>
    </w:p>
    <w:p w14:paraId="23359D51" w14:textId="77777777" w:rsidR="00695225" w:rsidRPr="00695225" w:rsidRDefault="00695225" w:rsidP="00695225">
      <w:pPr>
        <w:pStyle w:val="ListParagraph"/>
        <w:tabs>
          <w:tab w:val="left" w:pos="360"/>
        </w:tabs>
        <w:suppressAutoHyphens w:val="0"/>
        <w:overflowPunct/>
        <w:autoSpaceDE/>
        <w:autoSpaceDN/>
        <w:adjustRightInd/>
        <w:ind w:hanging="720"/>
        <w:contextualSpacing/>
        <w:textAlignment w:val="auto"/>
        <w:rPr>
          <w:rFonts w:ascii="Book Antiqua" w:hAnsi="Book Antiqua"/>
          <w:sz w:val="20"/>
        </w:rPr>
      </w:pPr>
    </w:p>
    <w:p w14:paraId="5AE0F2C8" w14:textId="77777777" w:rsidR="00695225" w:rsidRPr="00695225" w:rsidRDefault="00695225" w:rsidP="00695225">
      <w:pPr>
        <w:numPr>
          <w:ilvl w:val="0"/>
          <w:numId w:val="2"/>
        </w:numPr>
        <w:tabs>
          <w:tab w:val="left" w:pos="360"/>
          <w:tab w:val="left" w:pos="540"/>
        </w:tabs>
        <w:ind w:left="180" w:hanging="270"/>
        <w:jc w:val="both"/>
        <w:rPr>
          <w:rFonts w:ascii="Book Antiqua" w:hAnsi="Book Antiqua"/>
        </w:rPr>
      </w:pPr>
      <w:r w:rsidRPr="00695225">
        <w:rPr>
          <w:rFonts w:ascii="Book Antiqua" w:hAnsi="Book Antiqua"/>
        </w:rPr>
        <w:t>Sealed Bids shall be delivered to the address given below. The bids received after the</w:t>
      </w:r>
      <w:r w:rsidRPr="00695225">
        <w:rPr>
          <w:rFonts w:ascii="Book Antiqua" w:hAnsi="Book Antiqua"/>
        </w:rPr>
        <w:br/>
        <w:t xml:space="preserve">   closing time and date will be rejected.</w:t>
      </w:r>
    </w:p>
    <w:p w14:paraId="02CED201" w14:textId="77777777" w:rsidR="00695225" w:rsidRPr="00695225" w:rsidRDefault="00695225" w:rsidP="0069522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both"/>
        <w:rPr>
          <w:rFonts w:ascii="Book Antiqua" w:hAnsi="Book Antiqua"/>
          <w:spacing w:val="-2"/>
        </w:rPr>
      </w:pPr>
      <w:r w:rsidRPr="00695225">
        <w:rPr>
          <w:rFonts w:ascii="Book Antiqua" w:hAnsi="Book Antiqua"/>
        </w:rPr>
        <w:t xml:space="preserve">      </w:t>
      </w:r>
      <w:r w:rsidRPr="00695225">
        <w:rPr>
          <w:rFonts w:ascii="Book Antiqua" w:hAnsi="Book Antiqua"/>
          <w:spacing w:val="-2"/>
        </w:rPr>
        <w:t>Bids to be delivered to:</w:t>
      </w:r>
    </w:p>
    <w:p w14:paraId="535B20B1" w14:textId="77777777" w:rsidR="00695225" w:rsidRPr="00695225" w:rsidRDefault="00695225" w:rsidP="0069522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rFonts w:ascii="Book Antiqua" w:hAnsi="Book Antiqua"/>
          <w:b/>
          <w:spacing w:val="-2"/>
        </w:rPr>
      </w:pPr>
      <w:r w:rsidRPr="00695225">
        <w:rPr>
          <w:rFonts w:ascii="Book Antiqua" w:hAnsi="Book Antiqua"/>
          <w:b/>
          <w:spacing w:val="-2"/>
        </w:rPr>
        <w:t>Deputy Director/Procurement, OTS/AHEAD Project, Office of the Registrar, Senate Building, Eastern University, Sri Lanka, Vantharumoolai, Chenkalady.</w:t>
      </w:r>
    </w:p>
    <w:p w14:paraId="6A020636" w14:textId="2296A6DE" w:rsidR="00695225" w:rsidRPr="00695225" w:rsidRDefault="00695225" w:rsidP="0069522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rFonts w:ascii="Book Antiqua" w:hAnsi="Book Antiqua"/>
          <w:b/>
          <w:spacing w:val="-2"/>
        </w:rPr>
      </w:pPr>
      <w:r w:rsidRPr="00695225">
        <w:rPr>
          <w:rFonts w:ascii="Book Antiqua" w:hAnsi="Book Antiqua"/>
          <w:b/>
          <w:spacing w:val="-2"/>
        </w:rPr>
        <w:t>T</w:t>
      </w:r>
      <w:r w:rsidR="00A639D5">
        <w:rPr>
          <w:rFonts w:ascii="Book Antiqua" w:hAnsi="Book Antiqua"/>
          <w:b/>
          <w:spacing w:val="-2"/>
        </w:rPr>
        <w:t>P</w:t>
      </w:r>
      <w:r w:rsidRPr="00695225">
        <w:rPr>
          <w:rFonts w:ascii="Book Antiqua" w:hAnsi="Book Antiqua"/>
          <w:b/>
          <w:spacing w:val="-2"/>
        </w:rPr>
        <w:t>. No.: 0652059393</w:t>
      </w:r>
    </w:p>
    <w:p w14:paraId="6AB52346" w14:textId="77777777" w:rsidR="00695225" w:rsidRPr="00695225" w:rsidRDefault="00695225" w:rsidP="00695225">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rFonts w:ascii="Book Antiqua" w:hAnsi="Book Antiqua"/>
          <w:b/>
          <w:spacing w:val="-2"/>
        </w:rPr>
      </w:pPr>
    </w:p>
    <w:p w14:paraId="42173695" w14:textId="77777777" w:rsidR="00695225" w:rsidRPr="00695225" w:rsidRDefault="00695225" w:rsidP="00695225">
      <w:pPr>
        <w:numPr>
          <w:ilvl w:val="0"/>
          <w:numId w:val="2"/>
        </w:numPr>
        <w:ind w:left="360"/>
        <w:jc w:val="both"/>
        <w:rPr>
          <w:rFonts w:ascii="Book Antiqua" w:hAnsi="Book Antiqua"/>
        </w:rPr>
      </w:pPr>
      <w:r w:rsidRPr="00695225">
        <w:rPr>
          <w:rFonts w:ascii="Book Antiqua" w:hAnsi="Book Antiqua"/>
        </w:rPr>
        <w:t>Bids will be opened immediately after the closing time at the above address.</w:t>
      </w:r>
    </w:p>
    <w:p w14:paraId="0F95B92A" w14:textId="77777777" w:rsidR="00695225" w:rsidRPr="00695225" w:rsidRDefault="00695225" w:rsidP="00695225">
      <w:pPr>
        <w:ind w:left="270"/>
        <w:jc w:val="both"/>
        <w:rPr>
          <w:rFonts w:ascii="Book Antiqua" w:hAnsi="Book Antiqua"/>
        </w:rPr>
      </w:pPr>
    </w:p>
    <w:p w14:paraId="7DED3B39" w14:textId="77777777" w:rsidR="00695225" w:rsidRPr="00695225" w:rsidRDefault="00695225" w:rsidP="00695225">
      <w:pPr>
        <w:numPr>
          <w:ilvl w:val="0"/>
          <w:numId w:val="2"/>
        </w:numPr>
        <w:ind w:left="360"/>
        <w:jc w:val="both"/>
        <w:rPr>
          <w:rFonts w:ascii="Book Antiqua" w:hAnsi="Book Antiqua"/>
        </w:rPr>
      </w:pPr>
      <w:r w:rsidRPr="00695225">
        <w:rPr>
          <w:rFonts w:ascii="Book Antiqua" w:hAnsi="Book Antiqua"/>
        </w:rPr>
        <w:t>Bidders or their authorized representatives are requested to be present at the opening of Bids.</w:t>
      </w:r>
    </w:p>
    <w:p w14:paraId="1105F80A" w14:textId="77777777" w:rsidR="00695225" w:rsidRPr="00695225" w:rsidRDefault="00695225" w:rsidP="00695225">
      <w:pPr>
        <w:jc w:val="both"/>
        <w:rPr>
          <w:rFonts w:ascii="Book Antiqua" w:hAnsi="Book Antiqua"/>
        </w:rPr>
      </w:pPr>
    </w:p>
    <w:p w14:paraId="2D0954B3" w14:textId="77777777" w:rsidR="00695225" w:rsidRPr="00695225" w:rsidRDefault="00695225" w:rsidP="00695225">
      <w:pPr>
        <w:numPr>
          <w:ilvl w:val="0"/>
          <w:numId w:val="2"/>
        </w:numPr>
        <w:tabs>
          <w:tab w:val="left" w:pos="270"/>
          <w:tab w:val="left" w:pos="1800"/>
          <w:tab w:val="left" w:pos="2520"/>
          <w:tab w:val="left" w:pos="3240"/>
          <w:tab w:val="left" w:pos="3960"/>
          <w:tab w:val="left" w:pos="4680"/>
          <w:tab w:val="left" w:pos="5400"/>
          <w:tab w:val="left" w:pos="6120"/>
          <w:tab w:val="left" w:pos="6840"/>
          <w:tab w:val="left" w:pos="7560"/>
          <w:tab w:val="left" w:pos="8280"/>
          <w:tab w:val="left" w:pos="9000"/>
        </w:tabs>
        <w:ind w:left="270"/>
        <w:jc w:val="both"/>
        <w:rPr>
          <w:rFonts w:ascii="Book Antiqua" w:hAnsi="Book Antiqua"/>
          <w:b/>
          <w:spacing w:val="-2"/>
        </w:rPr>
      </w:pPr>
      <w:r w:rsidRPr="00695225">
        <w:rPr>
          <w:rFonts w:ascii="Book Antiqua" w:hAnsi="Book Antiqua"/>
          <w:spacing w:val="-2"/>
        </w:rPr>
        <w:t xml:space="preserve">Interested bidders may obtain further information from the </w:t>
      </w:r>
      <w:r w:rsidRPr="00695225">
        <w:rPr>
          <w:rFonts w:ascii="Book Antiqua" w:hAnsi="Book Antiqua"/>
          <w:b/>
          <w:spacing w:val="-2"/>
        </w:rPr>
        <w:t>Deputy Director/Engineer</w:t>
      </w:r>
      <w:r w:rsidRPr="00695225">
        <w:rPr>
          <w:rFonts w:ascii="Book Antiqua" w:hAnsi="Book Antiqua"/>
          <w:spacing w:val="-2"/>
        </w:rPr>
        <w:t xml:space="preserve"> of Trincomalee Campus, Eastern University, Sri Lanka at Konesapuri, Nilaveli during any working days during office hours</w:t>
      </w:r>
      <w:r w:rsidRPr="00695225">
        <w:rPr>
          <w:rFonts w:ascii="Book Antiqua" w:hAnsi="Book Antiqua"/>
        </w:rPr>
        <w:t xml:space="preserve"> from 9.00hrs to 15.00hrs. </w:t>
      </w:r>
      <w:r w:rsidRPr="00695225">
        <w:rPr>
          <w:rFonts w:ascii="Book Antiqua" w:hAnsi="Book Antiqua"/>
          <w:b/>
          <w:spacing w:val="-2"/>
        </w:rPr>
        <w:t xml:space="preserve">Project coordinator </w:t>
      </w:r>
      <w:r w:rsidRPr="00695225">
        <w:rPr>
          <w:rFonts w:ascii="Book Antiqua" w:hAnsi="Book Antiqua"/>
          <w:spacing w:val="-2"/>
        </w:rPr>
        <w:t xml:space="preserve">(AHEAD) </w:t>
      </w:r>
      <w:r w:rsidRPr="00695225">
        <w:rPr>
          <w:rFonts w:ascii="Book Antiqua" w:hAnsi="Book Antiqua"/>
        </w:rPr>
        <w:t>may be contacted on Telephone 0262223892.</w:t>
      </w:r>
    </w:p>
    <w:p w14:paraId="5A03324A" w14:textId="77777777" w:rsidR="00695225" w:rsidRPr="00695225" w:rsidRDefault="00695225" w:rsidP="00695225">
      <w:pPr>
        <w:tabs>
          <w:tab w:val="left" w:pos="27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Book Antiqua" w:hAnsi="Book Antiqua"/>
          <w:b/>
          <w:spacing w:val="-2"/>
        </w:rPr>
      </w:pPr>
    </w:p>
    <w:p w14:paraId="47AD23DD" w14:textId="4DDB4DBB" w:rsidR="00695225" w:rsidRPr="00695225" w:rsidRDefault="00695225" w:rsidP="00695225">
      <w:pPr>
        <w:numPr>
          <w:ilvl w:val="0"/>
          <w:numId w:val="2"/>
        </w:numPr>
        <w:tabs>
          <w:tab w:val="left" w:pos="426"/>
          <w:tab w:val="left" w:pos="2520"/>
          <w:tab w:val="left" w:pos="3240"/>
          <w:tab w:val="left" w:pos="3960"/>
          <w:tab w:val="left" w:pos="4680"/>
          <w:tab w:val="left" w:pos="5400"/>
          <w:tab w:val="left" w:pos="6120"/>
          <w:tab w:val="left" w:pos="6840"/>
          <w:tab w:val="left" w:pos="7560"/>
          <w:tab w:val="left" w:pos="8280"/>
          <w:tab w:val="left" w:pos="9000"/>
        </w:tabs>
        <w:spacing w:after="120"/>
        <w:ind w:left="284"/>
        <w:jc w:val="both"/>
        <w:rPr>
          <w:rFonts w:ascii="Book Antiqua" w:hAnsi="Book Antiqua"/>
          <w:spacing w:val="-2"/>
        </w:rPr>
      </w:pPr>
      <w:r w:rsidRPr="00695225">
        <w:rPr>
          <w:rFonts w:ascii="Book Antiqua" w:hAnsi="Book Antiqua"/>
          <w:spacing w:val="-2"/>
        </w:rPr>
        <w:t>Any changes in the above due to the prevailing COVID 19 pandemic situations will be</w:t>
      </w:r>
      <w:r w:rsidRPr="00695225">
        <w:rPr>
          <w:rFonts w:ascii="Book Antiqua" w:hAnsi="Book Antiqua"/>
          <w:spacing w:val="-2"/>
        </w:rPr>
        <w:br/>
        <w:t xml:space="preserve">  published in the University website ‘</w:t>
      </w:r>
      <w:hyperlink r:id="rId7" w:history="1">
        <w:r w:rsidRPr="00695225">
          <w:rPr>
            <w:rFonts w:ascii="Book Antiqua" w:hAnsi="Book Antiqua"/>
            <w:spacing w:val="-2"/>
          </w:rPr>
          <w:t>www.esn.ac.lk</w:t>
        </w:r>
      </w:hyperlink>
      <w:r w:rsidRPr="00695225">
        <w:rPr>
          <w:rFonts w:ascii="Book Antiqua" w:hAnsi="Book Antiqua"/>
          <w:spacing w:val="-2"/>
        </w:rPr>
        <w:t>’.</w:t>
      </w:r>
    </w:p>
    <w:p w14:paraId="5845AD1A" w14:textId="77777777" w:rsidR="00695225" w:rsidRPr="00695225" w:rsidRDefault="00695225" w:rsidP="00695225">
      <w:pPr>
        <w:numPr>
          <w:ilvl w:val="0"/>
          <w:numId w:val="2"/>
        </w:numPr>
        <w:tabs>
          <w:tab w:val="left" w:pos="426"/>
          <w:tab w:val="left" w:pos="993"/>
          <w:tab w:val="left" w:pos="3240"/>
          <w:tab w:val="left" w:pos="3960"/>
          <w:tab w:val="left" w:pos="4680"/>
          <w:tab w:val="left" w:pos="5400"/>
          <w:tab w:val="left" w:pos="6120"/>
          <w:tab w:val="left" w:pos="6840"/>
          <w:tab w:val="left" w:pos="7560"/>
          <w:tab w:val="left" w:pos="8280"/>
          <w:tab w:val="left" w:pos="9000"/>
        </w:tabs>
        <w:ind w:left="284"/>
        <w:jc w:val="both"/>
        <w:rPr>
          <w:rFonts w:ascii="Book Antiqua" w:hAnsi="Book Antiqua"/>
          <w:spacing w:val="-2"/>
        </w:rPr>
      </w:pPr>
      <w:r w:rsidRPr="00695225">
        <w:rPr>
          <w:rFonts w:ascii="Book Antiqua" w:hAnsi="Book Antiqua"/>
          <w:spacing w:val="-2"/>
        </w:rPr>
        <w:t xml:space="preserve">The decision of the Project Procurement Committee is final and conclusive. </w:t>
      </w:r>
    </w:p>
    <w:p w14:paraId="040E93CB" w14:textId="77777777" w:rsidR="00695225" w:rsidRPr="00695225" w:rsidRDefault="00695225" w:rsidP="00695225">
      <w:pPr>
        <w:tabs>
          <w:tab w:val="left" w:pos="270"/>
          <w:tab w:val="left" w:pos="1800"/>
          <w:tab w:val="left" w:pos="2520"/>
          <w:tab w:val="left" w:pos="3240"/>
          <w:tab w:val="left" w:pos="3960"/>
          <w:tab w:val="left" w:pos="4680"/>
          <w:tab w:val="left" w:pos="5400"/>
          <w:tab w:val="left" w:pos="6120"/>
          <w:tab w:val="left" w:pos="6840"/>
          <w:tab w:val="left" w:pos="7560"/>
          <w:tab w:val="left" w:pos="8280"/>
          <w:tab w:val="left" w:pos="9000"/>
        </w:tabs>
        <w:ind w:left="270"/>
        <w:jc w:val="both"/>
        <w:rPr>
          <w:rFonts w:ascii="Book Antiqua" w:hAnsi="Book Antiqua"/>
          <w:b/>
          <w:spacing w:val="-2"/>
        </w:rPr>
      </w:pPr>
    </w:p>
    <w:p w14:paraId="3E4881F4" w14:textId="77777777" w:rsidR="00695225" w:rsidRPr="00695225" w:rsidRDefault="00695225" w:rsidP="00695225">
      <w:pPr>
        <w:pStyle w:val="Subtitle"/>
        <w:tabs>
          <w:tab w:val="clear" w:pos="566"/>
          <w:tab w:val="left" w:pos="270"/>
        </w:tabs>
        <w:spacing w:line="240" w:lineRule="auto"/>
        <w:ind w:left="270" w:hanging="360"/>
        <w:jc w:val="left"/>
        <w:rPr>
          <w:rFonts w:ascii="Book Antiqua" w:hAnsi="Book Antiqua"/>
          <w:color w:val="auto"/>
          <w:sz w:val="20"/>
        </w:rPr>
      </w:pPr>
    </w:p>
    <w:p w14:paraId="7EAE31BF" w14:textId="77777777" w:rsidR="00695225" w:rsidRPr="00695225" w:rsidRDefault="00695225" w:rsidP="00695225">
      <w:pPr>
        <w:pStyle w:val="Subtitle"/>
        <w:tabs>
          <w:tab w:val="clear" w:pos="566"/>
          <w:tab w:val="left" w:pos="720"/>
        </w:tabs>
        <w:spacing w:line="240" w:lineRule="auto"/>
        <w:jc w:val="left"/>
        <w:rPr>
          <w:rFonts w:ascii="Book Antiqua" w:hAnsi="Book Antiqua"/>
          <w:color w:val="auto"/>
          <w:sz w:val="20"/>
        </w:rPr>
      </w:pPr>
      <w:r w:rsidRPr="00695225">
        <w:rPr>
          <w:rFonts w:ascii="Book Antiqua" w:hAnsi="Book Antiqua"/>
          <w:color w:val="auto"/>
          <w:spacing w:val="-2"/>
          <w:sz w:val="20"/>
        </w:rPr>
        <w:t>The Chairman</w:t>
      </w:r>
      <w:r w:rsidRPr="00695225">
        <w:rPr>
          <w:rFonts w:ascii="Book Antiqua" w:hAnsi="Book Antiqua"/>
          <w:color w:val="auto"/>
          <w:sz w:val="20"/>
        </w:rPr>
        <w:t xml:space="preserve"> </w:t>
      </w:r>
    </w:p>
    <w:p w14:paraId="7BB770DB" w14:textId="77777777" w:rsidR="00695225" w:rsidRPr="00695225" w:rsidRDefault="00695225" w:rsidP="00695225">
      <w:pPr>
        <w:pStyle w:val="Subtitle"/>
        <w:tabs>
          <w:tab w:val="clear" w:pos="566"/>
          <w:tab w:val="left" w:pos="720"/>
        </w:tabs>
        <w:spacing w:line="240" w:lineRule="auto"/>
        <w:jc w:val="left"/>
        <w:rPr>
          <w:rFonts w:ascii="Book Antiqua" w:hAnsi="Book Antiqua"/>
          <w:color w:val="auto"/>
          <w:sz w:val="20"/>
        </w:rPr>
      </w:pPr>
      <w:r w:rsidRPr="00695225">
        <w:rPr>
          <w:rFonts w:ascii="Book Antiqua" w:hAnsi="Book Antiqua"/>
          <w:color w:val="auto"/>
          <w:sz w:val="20"/>
        </w:rPr>
        <w:t>Project Procurement Committee</w:t>
      </w:r>
    </w:p>
    <w:p w14:paraId="47718728" w14:textId="77777777" w:rsidR="00695225" w:rsidRPr="00695225" w:rsidRDefault="00695225" w:rsidP="00695225">
      <w:pPr>
        <w:pStyle w:val="Subtitle"/>
        <w:tabs>
          <w:tab w:val="clear" w:pos="566"/>
          <w:tab w:val="left" w:pos="720"/>
        </w:tabs>
        <w:spacing w:line="240" w:lineRule="auto"/>
        <w:jc w:val="left"/>
        <w:rPr>
          <w:rFonts w:ascii="Book Antiqua" w:hAnsi="Book Antiqua"/>
          <w:color w:val="auto"/>
          <w:sz w:val="20"/>
        </w:rPr>
      </w:pPr>
      <w:r w:rsidRPr="00695225">
        <w:rPr>
          <w:rFonts w:ascii="Book Antiqua" w:hAnsi="Book Antiqua"/>
          <w:color w:val="auto"/>
          <w:sz w:val="20"/>
        </w:rPr>
        <w:t>Eastern University, Sri Lanka</w:t>
      </w:r>
    </w:p>
    <w:p w14:paraId="695ADE46" w14:textId="77777777" w:rsidR="00695225" w:rsidRPr="00695225" w:rsidRDefault="00695225" w:rsidP="00695225">
      <w:pPr>
        <w:pStyle w:val="Subtitle"/>
        <w:tabs>
          <w:tab w:val="clear" w:pos="566"/>
          <w:tab w:val="left" w:pos="720"/>
        </w:tabs>
        <w:spacing w:line="240" w:lineRule="auto"/>
        <w:jc w:val="left"/>
        <w:rPr>
          <w:rFonts w:ascii="Book Antiqua" w:hAnsi="Book Antiqua"/>
          <w:color w:val="auto"/>
          <w:sz w:val="20"/>
        </w:rPr>
      </w:pPr>
      <w:r w:rsidRPr="00695225">
        <w:rPr>
          <w:rFonts w:ascii="Book Antiqua" w:hAnsi="Book Antiqua"/>
          <w:color w:val="auto"/>
          <w:sz w:val="20"/>
        </w:rPr>
        <w:t>Vantharumoolai</w:t>
      </w:r>
    </w:p>
    <w:p w14:paraId="5E0E0DFA" w14:textId="77777777" w:rsidR="00695225" w:rsidRPr="00695225" w:rsidRDefault="00695225" w:rsidP="00695225">
      <w:pPr>
        <w:pStyle w:val="Subtitle"/>
        <w:tabs>
          <w:tab w:val="clear" w:pos="566"/>
          <w:tab w:val="left" w:pos="720"/>
        </w:tabs>
        <w:spacing w:line="240" w:lineRule="auto"/>
        <w:jc w:val="left"/>
        <w:rPr>
          <w:rFonts w:ascii="Book Antiqua" w:hAnsi="Book Antiqua"/>
          <w:color w:val="auto"/>
          <w:sz w:val="20"/>
        </w:rPr>
      </w:pPr>
      <w:r w:rsidRPr="00695225">
        <w:rPr>
          <w:rFonts w:ascii="Book Antiqua" w:hAnsi="Book Antiqua"/>
          <w:color w:val="auto"/>
          <w:sz w:val="20"/>
        </w:rPr>
        <w:t>Chenkalady.</w:t>
      </w:r>
    </w:p>
    <w:p w14:paraId="5C3B14E6" w14:textId="77777777" w:rsidR="00695225" w:rsidRPr="00695225" w:rsidRDefault="00695225" w:rsidP="00695225">
      <w:pPr>
        <w:pStyle w:val="Subtitle"/>
        <w:tabs>
          <w:tab w:val="clear" w:pos="566"/>
          <w:tab w:val="left" w:pos="720"/>
        </w:tabs>
        <w:spacing w:line="240" w:lineRule="auto"/>
        <w:jc w:val="left"/>
        <w:rPr>
          <w:rFonts w:ascii="Book Antiqua" w:hAnsi="Book Antiqua"/>
          <w:color w:val="auto"/>
          <w:sz w:val="20"/>
        </w:rPr>
      </w:pPr>
      <w:r w:rsidRPr="00695225">
        <w:rPr>
          <w:rFonts w:ascii="Book Antiqua" w:hAnsi="Book Antiqua"/>
          <w:color w:val="auto"/>
          <w:sz w:val="20"/>
        </w:rPr>
        <w:t>07.11.2021</w:t>
      </w:r>
    </w:p>
    <w:p w14:paraId="165A04AA" w14:textId="77777777" w:rsidR="00BB3967" w:rsidRPr="00695225" w:rsidRDefault="00BB3967">
      <w:pPr>
        <w:rPr>
          <w:rFonts w:ascii="Book Antiqua" w:hAnsi="Book Antiqua"/>
        </w:rPr>
      </w:pPr>
    </w:p>
    <w:sectPr w:rsidR="00BB3967" w:rsidRPr="00695225" w:rsidSect="00695225">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6653"/>
    <w:multiLevelType w:val="hybridMultilevel"/>
    <w:tmpl w:val="2EE8076C"/>
    <w:lvl w:ilvl="0" w:tplc="F886E83E">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52C66"/>
    <w:multiLevelType w:val="hybridMultilevel"/>
    <w:tmpl w:val="16DC6D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F496354"/>
    <w:multiLevelType w:val="hybridMultilevel"/>
    <w:tmpl w:val="C2CA3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25"/>
    <w:rsid w:val="00695225"/>
    <w:rsid w:val="00A639D5"/>
    <w:rsid w:val="00BB3967"/>
    <w:rsid w:val="00BD500F"/>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8694"/>
  <w15:chartTrackingRefBased/>
  <w15:docId w15:val="{44A7C879-13A6-4CF8-8EED-24CEF7EC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2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95225"/>
    <w:pPr>
      <w:tabs>
        <w:tab w:val="left" w:pos="566"/>
      </w:tabs>
      <w:suppressAutoHyphens/>
      <w:overflowPunct w:val="0"/>
      <w:autoSpaceDE w:val="0"/>
      <w:autoSpaceDN w:val="0"/>
      <w:adjustRightInd w:val="0"/>
      <w:spacing w:line="360" w:lineRule="auto"/>
      <w:jc w:val="center"/>
      <w:textAlignment w:val="baseline"/>
    </w:pPr>
    <w:rPr>
      <w:b/>
      <w:color w:val="000000"/>
      <w:sz w:val="28"/>
    </w:rPr>
  </w:style>
  <w:style w:type="character" w:customStyle="1" w:styleId="SubtitleChar">
    <w:name w:val="Subtitle Char"/>
    <w:basedOn w:val="DefaultParagraphFont"/>
    <w:link w:val="Subtitle"/>
    <w:rsid w:val="00695225"/>
    <w:rPr>
      <w:rFonts w:ascii="Times New Roman" w:eastAsia="Times New Roman" w:hAnsi="Times New Roman" w:cs="Times New Roman"/>
      <w:b/>
      <w:color w:val="000000"/>
      <w:sz w:val="28"/>
      <w:szCs w:val="20"/>
    </w:rPr>
  </w:style>
  <w:style w:type="paragraph" w:styleId="ListParagraph">
    <w:name w:val="List Paragraph"/>
    <w:basedOn w:val="Normal"/>
    <w:uiPriority w:val="34"/>
    <w:qFormat/>
    <w:rsid w:val="00695225"/>
    <w:pPr>
      <w:suppressAutoHyphens/>
      <w:overflowPunct w:val="0"/>
      <w:autoSpaceDE w:val="0"/>
      <w:autoSpaceDN w:val="0"/>
      <w:adjustRightInd w:val="0"/>
      <w:ind w:left="720"/>
      <w:jc w:val="both"/>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n.ac.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n.ac.l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AHEAD</dc:creator>
  <cp:keywords/>
  <dc:description/>
  <cp:lastModifiedBy>AHEAD</cp:lastModifiedBy>
  <cp:revision>4</cp:revision>
  <dcterms:created xsi:type="dcterms:W3CDTF">2021-11-02T07:45:00Z</dcterms:created>
  <dcterms:modified xsi:type="dcterms:W3CDTF">2021-11-02T10:33:00Z</dcterms:modified>
</cp:coreProperties>
</file>