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CD39" w14:textId="21F8B644" w:rsidR="00433E2E" w:rsidRPr="00C62004" w:rsidRDefault="00433E2E" w:rsidP="00D9717A">
      <w:pPr>
        <w:pStyle w:val="NoSpacing"/>
        <w:jc w:val="center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841FDF8" wp14:editId="6F2308E4">
            <wp:simplePos x="0" y="0"/>
            <wp:positionH relativeFrom="margin">
              <wp:posOffset>2476500</wp:posOffset>
            </wp:positionH>
            <wp:positionV relativeFrom="paragraph">
              <wp:posOffset>-447676</wp:posOffset>
            </wp:positionV>
            <wp:extent cx="806126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12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2ACC5" w14:textId="77777777" w:rsidR="00433E2E" w:rsidRPr="00C62004" w:rsidRDefault="00433E2E" w:rsidP="00D9717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C7B19D8" w14:textId="5529C995" w:rsidR="009C5932" w:rsidRPr="00C62004" w:rsidRDefault="009C5932" w:rsidP="009C5932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</w:rPr>
        <w:t>OTS, AHEAD OPERATIONS</w:t>
      </w:r>
    </w:p>
    <w:p w14:paraId="299B454B" w14:textId="77777777" w:rsidR="009C5932" w:rsidRDefault="009C5932" w:rsidP="009C5932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</w:rPr>
        <w:t>EASTERN UNIVERSITY, SRI LANKA</w:t>
      </w:r>
    </w:p>
    <w:p w14:paraId="6F75372A" w14:textId="77777777" w:rsidR="0083359E" w:rsidRPr="00C62004" w:rsidRDefault="0083359E" w:rsidP="0083359E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62004">
        <w:rPr>
          <w:rFonts w:ascii="Times New Roman" w:hAnsi="Times New Roman" w:cs="Times New Roman"/>
          <w:b/>
          <w:sz w:val="28"/>
          <w:u w:val="single"/>
        </w:rPr>
        <w:t>ELTA-ELSE Faculty Development Project funded by the World Bank</w:t>
      </w:r>
    </w:p>
    <w:p w14:paraId="7202C610" w14:textId="77777777" w:rsidR="0083359E" w:rsidRPr="00C62004" w:rsidRDefault="0083359E" w:rsidP="009C5932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4BE0F35" w14:textId="77777777" w:rsidR="009C5932" w:rsidRPr="00C62004" w:rsidRDefault="009C5932" w:rsidP="009C5932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72C7470" w14:textId="45F1589D" w:rsidR="009C5932" w:rsidRPr="00C62004" w:rsidRDefault="00C62004" w:rsidP="0083359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62004">
        <w:rPr>
          <w:rFonts w:ascii="Times New Roman" w:hAnsi="Times New Roman" w:cs="Times New Roman"/>
          <w:b/>
          <w:sz w:val="28"/>
          <w:u w:val="single"/>
        </w:rPr>
        <w:t xml:space="preserve">Expressions of Interest </w:t>
      </w:r>
      <w:r w:rsidR="009C5932" w:rsidRPr="00C62004">
        <w:rPr>
          <w:rFonts w:ascii="Times New Roman" w:hAnsi="Times New Roman" w:cs="Times New Roman"/>
          <w:b/>
          <w:sz w:val="28"/>
          <w:u w:val="single"/>
        </w:rPr>
        <w:t xml:space="preserve">for </w:t>
      </w:r>
      <w:r w:rsidRPr="00C62004">
        <w:rPr>
          <w:rFonts w:ascii="Times New Roman" w:hAnsi="Times New Roman" w:cs="Times New Roman"/>
          <w:b/>
          <w:sz w:val="28"/>
          <w:u w:val="single"/>
        </w:rPr>
        <w:t>a</w:t>
      </w:r>
      <w:r w:rsidR="009C5932" w:rsidRPr="00C62004">
        <w:rPr>
          <w:rFonts w:ascii="Times New Roman" w:hAnsi="Times New Roman" w:cs="Times New Roman"/>
          <w:b/>
          <w:sz w:val="28"/>
          <w:u w:val="single"/>
        </w:rPr>
        <w:t xml:space="preserve"> Consultant </w:t>
      </w:r>
      <w:r w:rsidR="0083359E">
        <w:rPr>
          <w:rFonts w:ascii="Times New Roman" w:hAnsi="Times New Roman" w:cs="Times New Roman"/>
          <w:b/>
          <w:sz w:val="28"/>
          <w:u w:val="single"/>
        </w:rPr>
        <w:t>on Establishing a Support S</w:t>
      </w:r>
      <w:r w:rsidR="00B569B0" w:rsidRPr="00B569B0">
        <w:rPr>
          <w:rFonts w:ascii="Times New Roman" w:hAnsi="Times New Roman" w:cs="Times New Roman"/>
          <w:b/>
          <w:sz w:val="28"/>
          <w:u w:val="single"/>
        </w:rPr>
        <w:t xml:space="preserve">tructure for </w:t>
      </w:r>
      <w:r w:rsidR="0083359E">
        <w:rPr>
          <w:rFonts w:ascii="Times New Roman" w:hAnsi="Times New Roman" w:cs="Times New Roman"/>
          <w:b/>
          <w:sz w:val="28"/>
          <w:u w:val="single"/>
        </w:rPr>
        <w:t xml:space="preserve">the </w:t>
      </w:r>
      <w:r w:rsidR="00B569B0" w:rsidRPr="00B569B0">
        <w:rPr>
          <w:rFonts w:ascii="Times New Roman" w:hAnsi="Times New Roman" w:cs="Times New Roman"/>
          <w:b/>
          <w:sz w:val="28"/>
          <w:u w:val="single"/>
        </w:rPr>
        <w:t>University Business Linkage (UBL) activities at the Faculty of Science, Eastern University, Sri Lanka</w:t>
      </w:r>
      <w:r w:rsidR="00C04FE7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55F8FFD3" w14:textId="77777777" w:rsidR="009C5932" w:rsidRPr="00C62004" w:rsidRDefault="009C5932" w:rsidP="00433E2E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01643D6" w14:textId="702BDD05" w:rsidR="0083359E" w:rsidRDefault="009C5932" w:rsidP="009C59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004">
        <w:rPr>
          <w:rFonts w:ascii="Times New Roman" w:hAnsi="Times New Roman" w:cs="Times New Roman"/>
          <w:b/>
          <w:sz w:val="24"/>
          <w:szCs w:val="24"/>
        </w:rPr>
        <w:t xml:space="preserve">The Operational Technical Secretariat (OTS) of the </w:t>
      </w:r>
      <w:proofErr w:type="gramStart"/>
      <w:r w:rsidRPr="00C62004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C62004">
        <w:rPr>
          <w:rFonts w:ascii="Times New Roman" w:hAnsi="Times New Roman" w:cs="Times New Roman"/>
          <w:b/>
          <w:sz w:val="24"/>
          <w:szCs w:val="24"/>
        </w:rPr>
        <w:t xml:space="preserve"> Operations of the Eastern University, Sri Lan</w:t>
      </w:r>
      <w:r w:rsidR="0083359E">
        <w:rPr>
          <w:rFonts w:ascii="Times New Roman" w:hAnsi="Times New Roman" w:cs="Times New Roman"/>
          <w:b/>
          <w:sz w:val="24"/>
          <w:szCs w:val="24"/>
        </w:rPr>
        <w:t>ka invites eligible individual C</w:t>
      </w:r>
      <w:r w:rsidRPr="00C62004">
        <w:rPr>
          <w:rFonts w:ascii="Times New Roman" w:hAnsi="Times New Roman" w:cs="Times New Roman"/>
          <w:b/>
          <w:sz w:val="24"/>
          <w:szCs w:val="24"/>
        </w:rPr>
        <w:t xml:space="preserve">onsultant </w:t>
      </w:r>
      <w:r w:rsidR="0083359E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83359E" w:rsidRPr="0083359E">
        <w:rPr>
          <w:rFonts w:ascii="Times New Roman" w:hAnsi="Times New Roman" w:cs="Times New Roman"/>
          <w:b/>
          <w:sz w:val="24"/>
          <w:szCs w:val="24"/>
        </w:rPr>
        <w:t>Establishing a Support Structure for the University Business Linkage (UBL) activities at the Faculty of Science, Eastern University, Sri Lanka</w:t>
      </w:r>
      <w:r w:rsidR="0083359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1C5A990" w14:textId="6171BF16" w:rsidR="009C5932" w:rsidRPr="00C62004" w:rsidRDefault="009C5932" w:rsidP="009C59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004">
        <w:rPr>
          <w:rFonts w:ascii="Times New Roman" w:hAnsi="Times New Roman" w:cs="Times New Roman"/>
          <w:b/>
          <w:sz w:val="24"/>
          <w:szCs w:val="24"/>
        </w:rPr>
        <w:t>Interested consultants must provide information indicating that they are qualified to perform the services through the submission of the expression</w:t>
      </w:r>
      <w:r w:rsidR="00E32FE6" w:rsidRPr="00C62004">
        <w:rPr>
          <w:rFonts w:ascii="Times New Roman" w:hAnsi="Times New Roman" w:cs="Times New Roman"/>
          <w:b/>
          <w:sz w:val="24"/>
          <w:szCs w:val="24"/>
        </w:rPr>
        <w:t>s</w:t>
      </w:r>
      <w:r w:rsidRPr="00C62004">
        <w:rPr>
          <w:rFonts w:ascii="Times New Roman" w:hAnsi="Times New Roman" w:cs="Times New Roman"/>
          <w:b/>
          <w:sz w:val="24"/>
          <w:szCs w:val="24"/>
        </w:rPr>
        <w:t xml:space="preserve"> of interest along with a sample proposed plan with not more than 500 words and the updated CV.  </w:t>
      </w:r>
    </w:p>
    <w:p w14:paraId="5200BFA9" w14:textId="77777777" w:rsidR="009C5932" w:rsidRPr="00C62004" w:rsidRDefault="009C5932">
      <w:pPr>
        <w:spacing w:line="240" w:lineRule="auto"/>
        <w:jc w:val="both"/>
        <w:rPr>
          <w:rFonts w:ascii="Times New Roman" w:hAnsi="Times New Roman" w:cs="Times New Roman"/>
        </w:rPr>
      </w:pPr>
    </w:p>
    <w:p w14:paraId="748AA657" w14:textId="53AB7416" w:rsidR="002F7603" w:rsidRDefault="009C5932" w:rsidP="00433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AB">
        <w:rPr>
          <w:rFonts w:ascii="Times New Roman" w:hAnsi="Times New Roman" w:cs="Times New Roman"/>
          <w:b/>
          <w:sz w:val="24"/>
          <w:szCs w:val="24"/>
        </w:rPr>
        <w:t>Proposed T</w:t>
      </w:r>
      <w:r w:rsidR="008A3E47" w:rsidRPr="00D00BAB">
        <w:rPr>
          <w:rFonts w:ascii="Times New Roman" w:hAnsi="Times New Roman" w:cs="Times New Roman"/>
          <w:b/>
          <w:sz w:val="24"/>
          <w:szCs w:val="24"/>
        </w:rPr>
        <w:t>asks</w:t>
      </w:r>
      <w:r w:rsidR="00D00BAB" w:rsidRPr="00D00BAB">
        <w:rPr>
          <w:rFonts w:ascii="Times New Roman" w:hAnsi="Times New Roman" w:cs="Times New Roman"/>
          <w:b/>
          <w:sz w:val="24"/>
          <w:szCs w:val="24"/>
        </w:rPr>
        <w:t xml:space="preserve"> and deliverables</w:t>
      </w:r>
      <w:r w:rsidRPr="00D00BAB">
        <w:rPr>
          <w:rFonts w:ascii="Times New Roman" w:hAnsi="Times New Roman" w:cs="Times New Roman"/>
          <w:b/>
          <w:sz w:val="24"/>
          <w:szCs w:val="24"/>
        </w:rPr>
        <w:t>:</w:t>
      </w:r>
    </w:p>
    <w:p w14:paraId="73915F7C" w14:textId="77777777" w:rsidR="00C04FE7" w:rsidRPr="00D00BAB" w:rsidRDefault="00C04FE7" w:rsidP="00433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2D077" w14:textId="63BC8888" w:rsidR="00C04FE7" w:rsidRDefault="00C04FE7" w:rsidP="00C04F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E7">
        <w:rPr>
          <w:rFonts w:ascii="Times New Roman" w:hAnsi="Times New Roman" w:cs="Times New Roman"/>
        </w:rPr>
        <w:t>Conduct</w:t>
      </w:r>
      <w:r>
        <w:rPr>
          <w:rFonts w:ascii="Times New Roman" w:hAnsi="Times New Roman" w:cs="Times New Roman"/>
        </w:rPr>
        <w:t>ing</w:t>
      </w:r>
      <w:r w:rsidRPr="00C04FE7">
        <w:rPr>
          <w:rFonts w:ascii="Times New Roman" w:hAnsi="Times New Roman" w:cs="Times New Roman"/>
        </w:rPr>
        <w:t xml:space="preserve"> stakeholder meetings with the relevant staff of the Faculty of Science</w:t>
      </w:r>
      <w:r w:rsidR="0083359E">
        <w:rPr>
          <w:rFonts w:ascii="Times New Roman" w:hAnsi="Times New Roman" w:cs="Times New Roman"/>
        </w:rPr>
        <w:t>.</w:t>
      </w:r>
    </w:p>
    <w:p w14:paraId="31743E9F" w14:textId="2CE030BD" w:rsidR="00C04FE7" w:rsidRDefault="00C04FE7" w:rsidP="00C04F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E7">
        <w:rPr>
          <w:rFonts w:ascii="Times New Roman" w:hAnsi="Times New Roman" w:cs="Times New Roman"/>
        </w:rPr>
        <w:t xml:space="preserve">Conducting at least </w:t>
      </w:r>
      <w:r>
        <w:rPr>
          <w:rFonts w:ascii="Times New Roman" w:hAnsi="Times New Roman" w:cs="Times New Roman"/>
        </w:rPr>
        <w:t>three</w:t>
      </w:r>
      <w:r w:rsidRPr="00C04FE7">
        <w:rPr>
          <w:rFonts w:ascii="Times New Roman" w:hAnsi="Times New Roman" w:cs="Times New Roman"/>
        </w:rPr>
        <w:t xml:space="preserve"> workshops  to academics on establishing support structure for University business linkage (UBL) activities </w:t>
      </w:r>
    </w:p>
    <w:p w14:paraId="539327FC" w14:textId="57A5FF47" w:rsidR="00C04FE7" w:rsidRDefault="00A80046" w:rsidP="00C04F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04FE7" w:rsidRPr="00C04FE7">
        <w:rPr>
          <w:rFonts w:ascii="Times New Roman" w:hAnsi="Times New Roman" w:cs="Times New Roman"/>
        </w:rPr>
        <w:t xml:space="preserve">uild </w:t>
      </w:r>
      <w:r w:rsidR="00BE62B3">
        <w:rPr>
          <w:rFonts w:ascii="Times New Roman" w:hAnsi="Times New Roman" w:cs="Times New Roman"/>
        </w:rPr>
        <w:t xml:space="preserve">and </w:t>
      </w:r>
      <w:r w:rsidR="00BE62B3" w:rsidRPr="00BE62B3">
        <w:rPr>
          <w:rFonts w:ascii="Times New Roman" w:hAnsi="Times New Roman" w:cs="Times New Roman"/>
        </w:rPr>
        <w:t>Facilitat</w:t>
      </w:r>
      <w:r w:rsidR="00BE62B3">
        <w:rPr>
          <w:rFonts w:ascii="Times New Roman" w:hAnsi="Times New Roman" w:cs="Times New Roman"/>
        </w:rPr>
        <w:t>ing</w:t>
      </w:r>
      <w:r w:rsidR="00BE62B3" w:rsidRPr="00BE62B3">
        <w:rPr>
          <w:rFonts w:ascii="Times New Roman" w:hAnsi="Times New Roman" w:cs="Times New Roman"/>
        </w:rPr>
        <w:t xml:space="preserve"> </w:t>
      </w:r>
      <w:r w:rsidR="00C04FE7" w:rsidRPr="00C04FE7">
        <w:rPr>
          <w:rFonts w:ascii="Times New Roman" w:hAnsi="Times New Roman" w:cs="Times New Roman"/>
        </w:rPr>
        <w:t>a network of entrepreneurs, investors, small and Medium businesses which can work with the University researchers</w:t>
      </w:r>
    </w:p>
    <w:p w14:paraId="3ABE6B0E" w14:textId="14B5A938" w:rsidR="00C62004" w:rsidRPr="00C04FE7" w:rsidRDefault="00C04FE7" w:rsidP="00C04F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E7">
        <w:rPr>
          <w:rFonts w:ascii="Times New Roman" w:hAnsi="Times New Roman" w:cs="Times New Roman"/>
        </w:rPr>
        <w:t>Submission of final report on established support structure for University business linkage (UBL) activities</w:t>
      </w:r>
    </w:p>
    <w:p w14:paraId="182979C0" w14:textId="0A307B44" w:rsidR="00C04FE7" w:rsidRDefault="00C04FE7" w:rsidP="00C04F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2153D" w14:textId="4A85791E" w:rsidR="002F7603" w:rsidRPr="00C62004" w:rsidRDefault="008A3E47" w:rsidP="00433E2E">
      <w:pPr>
        <w:spacing w:after="0" w:line="240" w:lineRule="auto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</w:rPr>
        <w:t>Expected</w:t>
      </w:r>
      <w:r w:rsidR="009C5932" w:rsidRPr="00C62004">
        <w:rPr>
          <w:rFonts w:ascii="Times New Roman" w:hAnsi="Times New Roman" w:cs="Times New Roman"/>
          <w:b/>
        </w:rPr>
        <w:t xml:space="preserve"> Qualifications:</w:t>
      </w:r>
    </w:p>
    <w:p w14:paraId="6C8A8E3F" w14:textId="0CA4713D" w:rsidR="00D00BAB" w:rsidRDefault="00C04FE7" w:rsidP="00AC2978">
      <w:pPr>
        <w:pStyle w:val="NoSpacing"/>
        <w:jc w:val="both"/>
        <w:rPr>
          <w:rFonts w:ascii="Times New Roman" w:hAnsi="Times New Roman" w:cs="Times New Roman"/>
        </w:rPr>
      </w:pPr>
      <w:r w:rsidRPr="00C04FE7">
        <w:rPr>
          <w:rFonts w:ascii="Times New Roman" w:hAnsi="Times New Roman" w:cs="Times New Roman"/>
        </w:rPr>
        <w:t>A senior academic with PhD degree from a recognized university.  Experiences in University Business Linkage activities are preferred.</w:t>
      </w:r>
    </w:p>
    <w:p w14:paraId="1B98E3F7" w14:textId="77777777" w:rsidR="00C04FE7" w:rsidRPr="00C62004" w:rsidRDefault="00C04FE7" w:rsidP="00AC2978">
      <w:pPr>
        <w:pStyle w:val="NoSpacing"/>
        <w:jc w:val="both"/>
        <w:rPr>
          <w:rFonts w:ascii="Times New Roman" w:hAnsi="Times New Roman" w:cs="Times New Roman"/>
        </w:rPr>
      </w:pPr>
    </w:p>
    <w:p w14:paraId="78F10725" w14:textId="59667A77" w:rsidR="00E32FE6" w:rsidRPr="00C62004" w:rsidRDefault="00E32FE6" w:rsidP="00AC2978">
      <w:pPr>
        <w:spacing w:line="240" w:lineRule="auto"/>
        <w:jc w:val="both"/>
        <w:rPr>
          <w:rFonts w:ascii="Times New Roman" w:hAnsi="Times New Roman" w:cs="Times New Roman"/>
        </w:rPr>
      </w:pPr>
      <w:r w:rsidRPr="00C62004">
        <w:rPr>
          <w:rFonts w:ascii="Times New Roman" w:hAnsi="Times New Roman" w:cs="Times New Roman"/>
          <w:b/>
        </w:rPr>
        <w:t xml:space="preserve">Selection procedures: </w:t>
      </w:r>
      <w:r w:rsidR="00C04FE7" w:rsidRPr="00C04FE7">
        <w:rPr>
          <w:rFonts w:ascii="Times New Roman" w:hAnsi="Times New Roman" w:cs="Times New Roman"/>
        </w:rPr>
        <w:t>ICC source selection procedure will be followed.</w:t>
      </w:r>
    </w:p>
    <w:p w14:paraId="31393B87" w14:textId="2AD1994F" w:rsidR="002F7603" w:rsidRDefault="008A3E47" w:rsidP="00AC2978">
      <w:pPr>
        <w:spacing w:line="240" w:lineRule="auto"/>
        <w:jc w:val="both"/>
        <w:rPr>
          <w:rFonts w:ascii="Times New Roman" w:hAnsi="Times New Roman" w:cs="Times New Roman"/>
        </w:rPr>
      </w:pPr>
      <w:r w:rsidRPr="00C62004">
        <w:rPr>
          <w:rFonts w:ascii="Times New Roman" w:hAnsi="Times New Roman" w:cs="Times New Roman"/>
          <w:b/>
        </w:rPr>
        <w:t>Duration</w:t>
      </w:r>
      <w:r w:rsidR="009C5932" w:rsidRPr="00C62004">
        <w:rPr>
          <w:rFonts w:ascii="Times New Roman" w:hAnsi="Times New Roman" w:cs="Times New Roman"/>
          <w:b/>
        </w:rPr>
        <w:t xml:space="preserve"> of the Consultancy</w:t>
      </w:r>
      <w:r w:rsidRPr="00C62004">
        <w:rPr>
          <w:rFonts w:ascii="Times New Roman" w:hAnsi="Times New Roman" w:cs="Times New Roman"/>
          <w:b/>
        </w:rPr>
        <w:t xml:space="preserve">: </w:t>
      </w:r>
      <w:r w:rsidR="00D00BAB">
        <w:rPr>
          <w:rFonts w:ascii="Times New Roman" w:hAnsi="Times New Roman" w:cs="Times New Roman"/>
        </w:rPr>
        <w:t>Six</w:t>
      </w:r>
      <w:r w:rsidRPr="00C62004">
        <w:rPr>
          <w:rFonts w:ascii="Times New Roman" w:hAnsi="Times New Roman" w:cs="Times New Roman"/>
        </w:rPr>
        <w:t xml:space="preserve"> Month</w:t>
      </w:r>
      <w:r w:rsidR="00D00BAB">
        <w:rPr>
          <w:rFonts w:ascii="Times New Roman" w:hAnsi="Times New Roman" w:cs="Times New Roman"/>
        </w:rPr>
        <w:t>s</w:t>
      </w:r>
    </w:p>
    <w:p w14:paraId="6AC180E7" w14:textId="667FB815" w:rsidR="00E32FE6" w:rsidRPr="00C62004" w:rsidRDefault="009C5932" w:rsidP="008335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</w:rPr>
        <w:t>Remuneration</w:t>
      </w:r>
      <w:r w:rsidR="008A3E47" w:rsidRPr="00C62004">
        <w:rPr>
          <w:rFonts w:ascii="Times New Roman" w:hAnsi="Times New Roman" w:cs="Times New Roman"/>
          <w:b/>
        </w:rPr>
        <w:t xml:space="preserve">: </w:t>
      </w:r>
      <w:r w:rsidR="00D00BAB" w:rsidRPr="00D00BAB">
        <w:rPr>
          <w:rFonts w:ascii="Times New Roman" w:hAnsi="Times New Roman" w:cs="Times New Roman"/>
        </w:rPr>
        <w:t>A consultancy fee of LKR. 4</w:t>
      </w:r>
      <w:r w:rsidR="00C04FE7">
        <w:rPr>
          <w:rFonts w:ascii="Times New Roman" w:hAnsi="Times New Roman" w:cs="Times New Roman"/>
        </w:rPr>
        <w:t>0</w:t>
      </w:r>
      <w:r w:rsidR="00D00BAB" w:rsidRPr="00D00BAB">
        <w:rPr>
          <w:rFonts w:ascii="Times New Roman" w:hAnsi="Times New Roman" w:cs="Times New Roman"/>
        </w:rPr>
        <w:t xml:space="preserve">0,000 will be paid as </w:t>
      </w:r>
      <w:r w:rsidR="00FE6796">
        <w:rPr>
          <w:rFonts w:ascii="Times New Roman" w:hAnsi="Times New Roman" w:cs="Times New Roman"/>
        </w:rPr>
        <w:t xml:space="preserve">time based </w:t>
      </w:r>
      <w:r w:rsidR="00D00BAB" w:rsidRPr="00D00BAB">
        <w:rPr>
          <w:rFonts w:ascii="Times New Roman" w:hAnsi="Times New Roman" w:cs="Times New Roman"/>
        </w:rPr>
        <w:t>on successful completion of the key tasks mentioned above and submission of the final report to the satisfaction of the Faculty of Science.</w:t>
      </w:r>
      <w:r w:rsidR="00FE6796">
        <w:rPr>
          <w:rFonts w:ascii="Times New Roman" w:hAnsi="Times New Roman" w:cs="Times New Roman"/>
        </w:rPr>
        <w:t xml:space="preserve"> </w:t>
      </w:r>
    </w:p>
    <w:p w14:paraId="20D23C85" w14:textId="77777777" w:rsidR="009C5932" w:rsidRPr="00C62004" w:rsidRDefault="009C5932" w:rsidP="00AC2978">
      <w:pPr>
        <w:pStyle w:val="NoSpacing"/>
        <w:jc w:val="both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</w:rPr>
        <w:t xml:space="preserve">Method of Application: </w:t>
      </w:r>
    </w:p>
    <w:p w14:paraId="7256DBF9" w14:textId="4CC5F2F7" w:rsidR="009C5932" w:rsidRPr="003205AD" w:rsidRDefault="009C5932" w:rsidP="00AC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04">
        <w:rPr>
          <w:rFonts w:ascii="Times New Roman" w:hAnsi="Times New Roman" w:cs="Times New Roman"/>
          <w:sz w:val="24"/>
          <w:szCs w:val="24"/>
        </w:rPr>
        <w:t xml:space="preserve">Expressions of Interest </w:t>
      </w:r>
      <w:r w:rsidR="002453B8" w:rsidRPr="00C62004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D00BAB">
        <w:rPr>
          <w:rFonts w:ascii="Times New Roman" w:hAnsi="Times New Roman" w:cs="Times New Roman"/>
          <w:sz w:val="24"/>
          <w:szCs w:val="24"/>
        </w:rPr>
        <w:t xml:space="preserve">a </w:t>
      </w:r>
      <w:r w:rsidR="002453B8" w:rsidRPr="00C62004">
        <w:rPr>
          <w:rFonts w:ascii="Times New Roman" w:hAnsi="Times New Roman" w:cs="Times New Roman"/>
          <w:sz w:val="24"/>
          <w:szCs w:val="24"/>
        </w:rPr>
        <w:t xml:space="preserve">proposed plan with not more than 500 words and </w:t>
      </w:r>
      <w:r w:rsidR="0007069C">
        <w:rPr>
          <w:rFonts w:ascii="Times New Roman" w:hAnsi="Times New Roman" w:cs="Times New Roman"/>
          <w:sz w:val="24"/>
          <w:szCs w:val="24"/>
        </w:rPr>
        <w:t>an</w:t>
      </w:r>
      <w:r w:rsidR="002453B8" w:rsidRPr="00C62004">
        <w:rPr>
          <w:rFonts w:ascii="Times New Roman" w:hAnsi="Times New Roman" w:cs="Times New Roman"/>
          <w:sz w:val="24"/>
          <w:szCs w:val="24"/>
        </w:rPr>
        <w:t xml:space="preserve"> updated CV </w:t>
      </w:r>
      <w:r w:rsidRPr="00C62004">
        <w:rPr>
          <w:rFonts w:ascii="Times New Roman" w:hAnsi="Times New Roman" w:cs="Times New Roman"/>
          <w:sz w:val="24"/>
          <w:szCs w:val="24"/>
        </w:rPr>
        <w:t xml:space="preserve">must be delivered by email </w:t>
      </w:r>
      <w:r w:rsidR="00E32FE6" w:rsidRPr="00C62004">
        <w:rPr>
          <w:rFonts w:ascii="Times New Roman" w:hAnsi="Times New Roman" w:cs="Times New Roman"/>
          <w:sz w:val="24"/>
          <w:szCs w:val="24"/>
        </w:rPr>
        <w:t>to:</w:t>
      </w:r>
      <w:r w:rsidR="00E32FE6" w:rsidRPr="00C62004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9" w:history="1">
        <w:r w:rsidR="00E32FE6" w:rsidRPr="0083359E">
          <w:rPr>
            <w:rStyle w:val="Hyperlink"/>
            <w:sz w:val="24"/>
            <w:szCs w:val="24"/>
          </w:rPr>
          <w:t>ots@esn.ac.lk</w:t>
        </w:r>
      </w:hyperlink>
      <w:r w:rsidR="00E32FE6" w:rsidRPr="003205AD">
        <w:rPr>
          <w:rFonts w:ascii="Times New Roman" w:hAnsi="Times New Roman" w:cs="Times New Roman"/>
          <w:sz w:val="24"/>
          <w:szCs w:val="24"/>
        </w:rPr>
        <w:t xml:space="preserve"> </w:t>
      </w:r>
      <w:r w:rsidR="00E32FE6" w:rsidRPr="003205AD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="00E32FE6" w:rsidRPr="003205A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205AD" w:rsidRPr="003205AD">
          <w:rPr>
            <w:rStyle w:val="Hyperlink"/>
            <w:rFonts w:ascii="Times New Roman" w:hAnsi="Times New Roman" w:cs="Times New Roman"/>
            <w:sz w:val="24"/>
            <w:szCs w:val="24"/>
          </w:rPr>
          <w:t>scienceeltaelse@gmail.com</w:t>
        </w:r>
      </w:hyperlink>
      <w:r w:rsidR="003205AD" w:rsidRPr="003205AD">
        <w:rPr>
          <w:rFonts w:ascii="Times New Roman" w:hAnsi="Times New Roman" w:cs="Times New Roman"/>
          <w:sz w:val="24"/>
          <w:szCs w:val="24"/>
        </w:rPr>
        <w:t xml:space="preserve"> </w:t>
      </w:r>
      <w:r w:rsidRPr="003205AD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C04FE7">
        <w:rPr>
          <w:rFonts w:ascii="Times New Roman" w:hAnsi="Times New Roman" w:cs="Times New Roman"/>
          <w:b/>
          <w:sz w:val="24"/>
          <w:szCs w:val="24"/>
        </w:rPr>
        <w:t>31</w:t>
      </w:r>
      <w:r w:rsidR="00C04FE7" w:rsidRPr="00C04FE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04FE7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C04FE7">
        <w:rPr>
          <w:rFonts w:ascii="Times New Roman" w:hAnsi="Times New Roman" w:cs="Times New Roman"/>
          <w:b/>
        </w:rPr>
        <w:t>anuary</w:t>
      </w:r>
      <w:r w:rsidR="002453B8" w:rsidRPr="003205AD">
        <w:rPr>
          <w:rFonts w:ascii="Times New Roman" w:hAnsi="Times New Roman" w:cs="Times New Roman"/>
          <w:b/>
        </w:rPr>
        <w:t xml:space="preserve"> 20</w:t>
      </w:r>
      <w:r w:rsidR="00571B81">
        <w:rPr>
          <w:rFonts w:ascii="Times New Roman" w:hAnsi="Times New Roman" w:cs="Times New Roman"/>
          <w:b/>
        </w:rPr>
        <w:t>2</w:t>
      </w:r>
      <w:r w:rsidR="00C04FE7">
        <w:rPr>
          <w:rFonts w:ascii="Times New Roman" w:hAnsi="Times New Roman" w:cs="Times New Roman"/>
          <w:b/>
        </w:rPr>
        <w:t>1</w:t>
      </w:r>
      <w:r w:rsidRPr="003205AD">
        <w:rPr>
          <w:rFonts w:ascii="Times New Roman" w:hAnsi="Times New Roman" w:cs="Times New Roman"/>
          <w:sz w:val="24"/>
          <w:szCs w:val="24"/>
        </w:rPr>
        <w:t>.</w:t>
      </w:r>
      <w:r w:rsidR="002453B8" w:rsidRPr="00320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42547" w14:textId="77777777" w:rsidR="009C5932" w:rsidRPr="00C62004" w:rsidRDefault="009C5932" w:rsidP="00AC2978">
      <w:pPr>
        <w:pStyle w:val="NoSpacing"/>
        <w:jc w:val="both"/>
        <w:rPr>
          <w:rFonts w:ascii="Times New Roman" w:hAnsi="Times New Roman" w:cs="Times New Roman"/>
        </w:rPr>
      </w:pPr>
    </w:p>
    <w:p w14:paraId="13A409E7" w14:textId="77777777" w:rsidR="002453B8" w:rsidRPr="00C62004" w:rsidRDefault="002453B8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004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bookmarkStart w:id="0" w:name="_GoBack"/>
      <w:bookmarkEnd w:id="0"/>
    </w:p>
    <w:p w14:paraId="171C9C51" w14:textId="77777777" w:rsidR="002453B8" w:rsidRPr="00C62004" w:rsidRDefault="002453B8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004">
        <w:rPr>
          <w:rFonts w:ascii="Times New Roman" w:hAnsi="Times New Roman" w:cs="Times New Roman"/>
          <w:b/>
          <w:sz w:val="24"/>
          <w:szCs w:val="24"/>
        </w:rPr>
        <w:t>OTS AHEAD Operations</w:t>
      </w:r>
    </w:p>
    <w:p w14:paraId="3FA58826" w14:textId="77777777" w:rsidR="002453B8" w:rsidRPr="00C62004" w:rsidRDefault="002453B8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004">
        <w:rPr>
          <w:rFonts w:ascii="Times New Roman" w:hAnsi="Times New Roman" w:cs="Times New Roman"/>
          <w:b/>
          <w:sz w:val="24"/>
          <w:szCs w:val="24"/>
        </w:rPr>
        <w:t xml:space="preserve">Eastern University, Sri Lanka </w:t>
      </w:r>
    </w:p>
    <w:p w14:paraId="5506D397" w14:textId="0BFB2E52" w:rsidR="002453B8" w:rsidRPr="00C62004" w:rsidRDefault="0083359E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3359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January 2</w:t>
      </w:r>
      <w:r w:rsidR="002453B8" w:rsidRPr="00C6200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21.</w:t>
      </w:r>
    </w:p>
    <w:p w14:paraId="24378738" w14:textId="531F4016" w:rsidR="002F7603" w:rsidRPr="00C62004" w:rsidRDefault="002453B8" w:rsidP="0083359E">
      <w:pPr>
        <w:spacing w:after="0" w:line="240" w:lineRule="auto"/>
        <w:rPr>
          <w:rFonts w:ascii="Times New Roman" w:hAnsi="Times New Roman" w:cs="Times New Roman"/>
        </w:rPr>
      </w:pPr>
      <w:r w:rsidRPr="00C62004">
        <w:rPr>
          <w:rFonts w:ascii="Times New Roman" w:hAnsi="Times New Roman" w:cs="Times New Roman"/>
          <w:b/>
          <w:sz w:val="24"/>
          <w:szCs w:val="24"/>
        </w:rPr>
        <w:t>Phone: 065 205 9393</w:t>
      </w:r>
      <w:r w:rsidR="0083359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7603" w:rsidRPr="00C62004">
      <w:footerReference w:type="default" r:id="rId11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852E" w14:textId="77777777" w:rsidR="00F612DE" w:rsidRDefault="00F612DE">
      <w:pPr>
        <w:spacing w:after="0" w:line="240" w:lineRule="auto"/>
      </w:pPr>
      <w:r>
        <w:separator/>
      </w:r>
    </w:p>
  </w:endnote>
  <w:endnote w:type="continuationSeparator" w:id="0">
    <w:p w14:paraId="2D3413E1" w14:textId="77777777" w:rsidR="00F612DE" w:rsidRDefault="00F6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42A2" w14:textId="36A48D67" w:rsidR="002F7603" w:rsidRDefault="002F7603">
    <w:pPr>
      <w:pStyle w:val="Footer"/>
      <w:jc w:val="center"/>
    </w:pPr>
  </w:p>
  <w:p w14:paraId="1A992F99" w14:textId="77777777" w:rsidR="002F7603" w:rsidRDefault="002F7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EA341" w14:textId="77777777" w:rsidR="00F612DE" w:rsidRDefault="00F612DE">
      <w:pPr>
        <w:spacing w:after="0" w:line="240" w:lineRule="auto"/>
      </w:pPr>
      <w:r>
        <w:separator/>
      </w:r>
    </w:p>
  </w:footnote>
  <w:footnote w:type="continuationSeparator" w:id="0">
    <w:p w14:paraId="61E2B5F3" w14:textId="77777777" w:rsidR="00F612DE" w:rsidRDefault="00F6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AF8"/>
    <w:multiLevelType w:val="hybridMultilevel"/>
    <w:tmpl w:val="EA5A123E"/>
    <w:lvl w:ilvl="0" w:tplc="26482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E45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326D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5651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6A47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F69A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5E36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52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3A0B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535B97"/>
    <w:multiLevelType w:val="hybridMultilevel"/>
    <w:tmpl w:val="EC5E5FA8"/>
    <w:lvl w:ilvl="0" w:tplc="1D54770E">
      <w:start w:val="1"/>
      <w:numFmt w:val="lowerLetter"/>
      <w:lvlText w:val="%1."/>
      <w:lvlJc w:val="left"/>
      <w:pPr>
        <w:ind w:left="720" w:hanging="360"/>
      </w:pPr>
    </w:lvl>
    <w:lvl w:ilvl="1" w:tplc="C02CC8A6">
      <w:start w:val="1"/>
      <w:numFmt w:val="lowerLetter"/>
      <w:lvlText w:val="%2."/>
      <w:lvlJc w:val="left"/>
      <w:pPr>
        <w:ind w:left="1440" w:hanging="360"/>
      </w:pPr>
    </w:lvl>
    <w:lvl w:ilvl="2" w:tplc="2B2C91EC">
      <w:start w:val="1"/>
      <w:numFmt w:val="lowerRoman"/>
      <w:lvlText w:val="%3."/>
      <w:lvlJc w:val="right"/>
      <w:pPr>
        <w:ind w:left="2160" w:hanging="180"/>
      </w:pPr>
    </w:lvl>
    <w:lvl w:ilvl="3" w:tplc="8BD02C18">
      <w:start w:val="1"/>
      <w:numFmt w:val="decimal"/>
      <w:lvlText w:val="%4."/>
      <w:lvlJc w:val="left"/>
      <w:pPr>
        <w:ind w:left="2880" w:hanging="360"/>
      </w:pPr>
    </w:lvl>
    <w:lvl w:ilvl="4" w:tplc="0758224A">
      <w:start w:val="1"/>
      <w:numFmt w:val="lowerLetter"/>
      <w:lvlText w:val="%5."/>
      <w:lvlJc w:val="left"/>
      <w:pPr>
        <w:ind w:left="3600" w:hanging="360"/>
      </w:pPr>
    </w:lvl>
    <w:lvl w:ilvl="5" w:tplc="B7DAAFC0">
      <w:start w:val="1"/>
      <w:numFmt w:val="lowerRoman"/>
      <w:lvlText w:val="%6."/>
      <w:lvlJc w:val="right"/>
      <w:pPr>
        <w:ind w:left="4320" w:hanging="180"/>
      </w:pPr>
    </w:lvl>
    <w:lvl w:ilvl="6" w:tplc="E04AFF5C">
      <w:start w:val="1"/>
      <w:numFmt w:val="decimal"/>
      <w:lvlText w:val="%7."/>
      <w:lvlJc w:val="left"/>
      <w:pPr>
        <w:ind w:left="5040" w:hanging="360"/>
      </w:pPr>
    </w:lvl>
    <w:lvl w:ilvl="7" w:tplc="146A723A">
      <w:start w:val="1"/>
      <w:numFmt w:val="lowerLetter"/>
      <w:lvlText w:val="%8."/>
      <w:lvlJc w:val="left"/>
      <w:pPr>
        <w:ind w:left="5760" w:hanging="360"/>
      </w:pPr>
    </w:lvl>
    <w:lvl w:ilvl="8" w:tplc="7CAC6C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F86"/>
    <w:multiLevelType w:val="hybridMultilevel"/>
    <w:tmpl w:val="86F023F6"/>
    <w:lvl w:ilvl="0" w:tplc="DC74DA86">
      <w:start w:val="1"/>
      <w:numFmt w:val="decimal"/>
      <w:lvlText w:val="%1."/>
      <w:lvlJc w:val="left"/>
      <w:pPr>
        <w:ind w:left="360" w:hanging="360"/>
      </w:pPr>
    </w:lvl>
    <w:lvl w:ilvl="1" w:tplc="FDB49A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7AA17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EF634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6305A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F36DDF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124EA2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B7A05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57CE22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D33D2"/>
    <w:multiLevelType w:val="hybridMultilevel"/>
    <w:tmpl w:val="94DA1B50"/>
    <w:lvl w:ilvl="0" w:tplc="2EB65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586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A840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6066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F0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9E0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4821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C6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D022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92E3D35"/>
    <w:multiLevelType w:val="hybridMultilevel"/>
    <w:tmpl w:val="CFEA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A46AA"/>
    <w:multiLevelType w:val="hybridMultilevel"/>
    <w:tmpl w:val="722EDD28"/>
    <w:lvl w:ilvl="0" w:tplc="C618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2CE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BEB5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3869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6C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FA94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C219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4CC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F0FA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B0C05CB"/>
    <w:multiLevelType w:val="hybridMultilevel"/>
    <w:tmpl w:val="E0B2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360FF"/>
    <w:multiLevelType w:val="hybridMultilevel"/>
    <w:tmpl w:val="9C9A7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7560"/>
    <w:multiLevelType w:val="hybridMultilevel"/>
    <w:tmpl w:val="8E76CC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7F"/>
    <w:rsid w:val="0002544B"/>
    <w:rsid w:val="00032877"/>
    <w:rsid w:val="00064EA8"/>
    <w:rsid w:val="0006547F"/>
    <w:rsid w:val="0007069C"/>
    <w:rsid w:val="000921C5"/>
    <w:rsid w:val="000A5463"/>
    <w:rsid w:val="000F7F01"/>
    <w:rsid w:val="00136E1D"/>
    <w:rsid w:val="00147FBE"/>
    <w:rsid w:val="001A4C90"/>
    <w:rsid w:val="001F21D0"/>
    <w:rsid w:val="002453B8"/>
    <w:rsid w:val="00274858"/>
    <w:rsid w:val="002F7603"/>
    <w:rsid w:val="003205AD"/>
    <w:rsid w:val="00340AB7"/>
    <w:rsid w:val="00390E15"/>
    <w:rsid w:val="00433E2E"/>
    <w:rsid w:val="0048415D"/>
    <w:rsid w:val="004A48C2"/>
    <w:rsid w:val="004C1F14"/>
    <w:rsid w:val="00571B81"/>
    <w:rsid w:val="006065A3"/>
    <w:rsid w:val="00664195"/>
    <w:rsid w:val="006D27D1"/>
    <w:rsid w:val="007211B9"/>
    <w:rsid w:val="007268D3"/>
    <w:rsid w:val="00746E31"/>
    <w:rsid w:val="00762E43"/>
    <w:rsid w:val="00765B1D"/>
    <w:rsid w:val="007C4D8A"/>
    <w:rsid w:val="007C4EB5"/>
    <w:rsid w:val="007D25F1"/>
    <w:rsid w:val="0083359E"/>
    <w:rsid w:val="00864EC5"/>
    <w:rsid w:val="008A1731"/>
    <w:rsid w:val="008A3E47"/>
    <w:rsid w:val="008B6CCC"/>
    <w:rsid w:val="009076F9"/>
    <w:rsid w:val="009A41F8"/>
    <w:rsid w:val="009C5932"/>
    <w:rsid w:val="00A756D3"/>
    <w:rsid w:val="00A80046"/>
    <w:rsid w:val="00AC2978"/>
    <w:rsid w:val="00AC3B2D"/>
    <w:rsid w:val="00B2215F"/>
    <w:rsid w:val="00B33253"/>
    <w:rsid w:val="00B53EEC"/>
    <w:rsid w:val="00B569B0"/>
    <w:rsid w:val="00BA6FAD"/>
    <w:rsid w:val="00BE62B3"/>
    <w:rsid w:val="00C04FE7"/>
    <w:rsid w:val="00C45B52"/>
    <w:rsid w:val="00C62004"/>
    <w:rsid w:val="00C73BAB"/>
    <w:rsid w:val="00CE16E4"/>
    <w:rsid w:val="00CF103B"/>
    <w:rsid w:val="00D00BAB"/>
    <w:rsid w:val="00D01F41"/>
    <w:rsid w:val="00D52BBC"/>
    <w:rsid w:val="00D9717A"/>
    <w:rsid w:val="00DD5775"/>
    <w:rsid w:val="00E32FE6"/>
    <w:rsid w:val="00E96BEF"/>
    <w:rsid w:val="00EB4C5D"/>
    <w:rsid w:val="00EE7EAA"/>
    <w:rsid w:val="00EF3AB6"/>
    <w:rsid w:val="00F612DE"/>
    <w:rsid w:val="00F63135"/>
    <w:rsid w:val="00FA7FF7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1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rsid w:val="00C6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rsid w:val="00C6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ienceeltaels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s@es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Abs</cp:lastModifiedBy>
  <cp:revision>2</cp:revision>
  <dcterms:created xsi:type="dcterms:W3CDTF">2021-01-03T18:02:00Z</dcterms:created>
  <dcterms:modified xsi:type="dcterms:W3CDTF">2021-01-03T18:02:00Z</dcterms:modified>
</cp:coreProperties>
</file>